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AA" w:rsidRPr="000D507C" w:rsidRDefault="009258AA" w:rsidP="00925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07C">
        <w:rPr>
          <w:rFonts w:ascii="Times New Roman" w:hAnsi="Times New Roman" w:cs="Times New Roman"/>
          <w:sz w:val="28"/>
          <w:szCs w:val="28"/>
        </w:rPr>
        <w:t>Показатели, методы сбора информации</w:t>
      </w:r>
    </w:p>
    <w:p w:rsidR="009258AA" w:rsidRPr="000D507C" w:rsidRDefault="009258AA" w:rsidP="00925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8AA" w:rsidRPr="000D507C" w:rsidRDefault="009258AA" w:rsidP="009258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507C">
        <w:rPr>
          <w:spacing w:val="2"/>
          <w:sz w:val="28"/>
          <w:szCs w:val="28"/>
        </w:rPr>
        <w:t>Для обеспечения возможности получения объективных образовательных результатов в рамках конкретной оценочной процедуры, системы объективности процедур разрабатываются показатели мониторингов, которые доводятся до сведения образовательных организаций.</w:t>
      </w:r>
    </w:p>
    <w:p w:rsidR="009258AA" w:rsidRPr="000D507C" w:rsidRDefault="009258AA" w:rsidP="009258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507C">
        <w:rPr>
          <w:spacing w:val="2"/>
          <w:sz w:val="28"/>
          <w:szCs w:val="28"/>
        </w:rPr>
        <w:t>Основными методами сбора информации при проведении мониторинга являются:</w:t>
      </w:r>
    </w:p>
    <w:p w:rsidR="009258AA" w:rsidRPr="000D507C" w:rsidRDefault="009258AA" w:rsidP="009258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507C">
        <w:rPr>
          <w:spacing w:val="2"/>
          <w:sz w:val="28"/>
          <w:szCs w:val="28"/>
        </w:rPr>
        <w:t>-самоанализ деятельности образовательной организации;</w:t>
      </w:r>
    </w:p>
    <w:p w:rsidR="009258AA" w:rsidRPr="000D507C" w:rsidRDefault="009258AA" w:rsidP="009258A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D507C">
        <w:rPr>
          <w:spacing w:val="2"/>
          <w:sz w:val="28"/>
          <w:szCs w:val="28"/>
        </w:rPr>
        <w:t>- внесение результатов самоанализа в электронные формы;</w:t>
      </w:r>
    </w:p>
    <w:p w:rsidR="009258AA" w:rsidRPr="000D507C" w:rsidRDefault="009258AA" w:rsidP="00925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50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проведения мониторингов разработаны муниципальные показатели, которые соответствуют направлениям деятельности методической службы, указанным в Положении о методической службе </w:t>
      </w:r>
    </w:p>
    <w:p w:rsidR="009258AA" w:rsidRPr="000D507C" w:rsidRDefault="009258AA" w:rsidP="00925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50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Аналитическое направление:</w:t>
      </w:r>
    </w:p>
    <w:p w:rsidR="009258AA" w:rsidRPr="000D507C" w:rsidRDefault="009258AA" w:rsidP="00925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50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количество педагогических работников (в том числе молодых специалистов);</w:t>
      </w:r>
    </w:p>
    <w:p w:rsidR="009258AA" w:rsidRPr="000D507C" w:rsidRDefault="009258AA" w:rsidP="00925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50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количество педагогических работников (в том числе молодых специалистов), принявших участие в курсовой подготовке;</w:t>
      </w:r>
    </w:p>
    <w:p w:rsidR="009258AA" w:rsidRPr="000D507C" w:rsidRDefault="009258AA" w:rsidP="00925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50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количество педагогических работников (в том числе молодых специалистов), принявших участие в региональных проектах и мероприятиях.</w:t>
      </w:r>
      <w:r w:rsidRPr="000D50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Информационное направление:</w:t>
      </w:r>
    </w:p>
    <w:p w:rsidR="000D507C" w:rsidRDefault="009258AA" w:rsidP="00925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50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количество методических разработок педагогов, размещенных в банке передового педагогического опыта.</w:t>
      </w:r>
    </w:p>
    <w:p w:rsidR="009258AA" w:rsidRPr="000D507C" w:rsidRDefault="009258AA" w:rsidP="00925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0D50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Организационно-методическое направление:</w:t>
      </w:r>
    </w:p>
    <w:p w:rsidR="009258AA" w:rsidRPr="000D507C" w:rsidRDefault="009258AA" w:rsidP="00925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50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-количество мероприятий, направленных на оказание практической помощи профессиональным и творческим объединениям педагогических и руководящих работников.</w:t>
      </w:r>
    </w:p>
    <w:p w:rsidR="009258AA" w:rsidRPr="000D507C" w:rsidRDefault="009258AA" w:rsidP="00925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50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Консультационное направление:</w:t>
      </w:r>
    </w:p>
    <w:p w:rsidR="000D507C" w:rsidRDefault="009258AA" w:rsidP="00925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50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-количество обращений от педагогических и руководящих работников образовательных организаций по вопросам организации и осуществления образовательной деятельности.</w:t>
      </w:r>
    </w:p>
    <w:p w:rsidR="009258AA" w:rsidRPr="000D507C" w:rsidRDefault="009258AA" w:rsidP="00925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50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Методическое сопровождение инновационной деятельности:</w:t>
      </w:r>
    </w:p>
    <w:p w:rsidR="009258AA" w:rsidRPr="000D507C" w:rsidRDefault="009258AA" w:rsidP="009258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D50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мониторинг состояния и формирование банка данных инновационной деятельности образовательных организаций.</w:t>
      </w:r>
    </w:p>
    <w:p w:rsidR="00131960" w:rsidRPr="000D507C" w:rsidRDefault="00131960"/>
    <w:sectPr w:rsidR="00131960" w:rsidRPr="000D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AA"/>
    <w:rsid w:val="000D507C"/>
    <w:rsid w:val="00131960"/>
    <w:rsid w:val="0092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2</cp:revision>
  <dcterms:created xsi:type="dcterms:W3CDTF">2021-03-23T15:48:00Z</dcterms:created>
  <dcterms:modified xsi:type="dcterms:W3CDTF">2021-03-23T15:52:00Z</dcterms:modified>
</cp:coreProperties>
</file>