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16" w:rsidRDefault="00727716" w:rsidP="00727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сбора информации</w:t>
      </w:r>
    </w:p>
    <w:p w:rsidR="00F9629C" w:rsidRPr="000C43BF" w:rsidRDefault="000C43BF" w:rsidP="00727716">
      <w:pPr>
        <w:jc w:val="both"/>
        <w:rPr>
          <w:rFonts w:ascii="Times New Roman" w:hAnsi="Times New Roman" w:cs="Times New Roman"/>
          <w:sz w:val="28"/>
          <w:szCs w:val="28"/>
        </w:rPr>
      </w:pPr>
      <w:r w:rsidRPr="000C43BF">
        <w:rPr>
          <w:rFonts w:ascii="Times New Roman" w:hAnsi="Times New Roman" w:cs="Times New Roman"/>
          <w:sz w:val="28"/>
          <w:szCs w:val="28"/>
        </w:rPr>
        <w:t>Для сбора информации используются аналитические и статистические данные по образовательным учреждениям, сведения,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43BF">
        <w:rPr>
          <w:rFonts w:ascii="Times New Roman" w:hAnsi="Times New Roman" w:cs="Times New Roman"/>
          <w:sz w:val="28"/>
          <w:szCs w:val="28"/>
        </w:rPr>
        <w:t xml:space="preserve">, результаты </w:t>
      </w:r>
      <w:r>
        <w:rPr>
          <w:rFonts w:ascii="Times New Roman" w:hAnsi="Times New Roman" w:cs="Times New Roman"/>
          <w:sz w:val="28"/>
          <w:szCs w:val="28"/>
        </w:rPr>
        <w:t>участия в процедур</w:t>
      </w:r>
      <w:r w:rsidR="00727716">
        <w:rPr>
          <w:rFonts w:ascii="Times New Roman" w:hAnsi="Times New Roman" w:cs="Times New Roman"/>
          <w:sz w:val="28"/>
          <w:szCs w:val="28"/>
        </w:rPr>
        <w:t xml:space="preserve">ах оценки  качества (ЕГЭ, ОГЭ, ВПР, НИКО),  исследования  профессиональных компетенций    </w:t>
      </w:r>
      <w:r w:rsidRPr="000C43B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а также методы социологического сбора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3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629C" w:rsidRPr="000C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BF"/>
    <w:rsid w:val="000C43BF"/>
    <w:rsid w:val="00727716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2021-03-26T16:04:00Z</dcterms:created>
  <dcterms:modified xsi:type="dcterms:W3CDTF">2021-03-26T16:18:00Z</dcterms:modified>
</cp:coreProperties>
</file>