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87" w:rsidRPr="00E95D2D" w:rsidRDefault="00AD1187" w:rsidP="00AD1187">
      <w:pPr>
        <w:ind w:right="707"/>
        <w:jc w:val="center"/>
        <w:rPr>
          <w:caps/>
          <w:sz w:val="28"/>
          <w:szCs w:val="28"/>
        </w:rPr>
      </w:pPr>
      <w:r w:rsidRPr="00E95D2D">
        <w:rPr>
          <w:caps/>
          <w:sz w:val="28"/>
          <w:szCs w:val="28"/>
        </w:rPr>
        <w:t xml:space="preserve">Управление образования и молодежной политики </w:t>
      </w:r>
      <w:r w:rsidRPr="00E95D2D">
        <w:rPr>
          <w:sz w:val="28"/>
          <w:szCs w:val="28"/>
        </w:rPr>
        <w:t>МУНИЦИПАЛЬНОГО ОБРАЗОВАНИЯ–</w:t>
      </w:r>
    </w:p>
    <w:p w:rsidR="00AD1187" w:rsidRDefault="00AD1187" w:rsidP="00AD1187">
      <w:pPr>
        <w:ind w:left="709" w:right="707"/>
        <w:jc w:val="center"/>
        <w:rPr>
          <w:sz w:val="26"/>
        </w:rPr>
      </w:pPr>
      <w:r w:rsidRPr="00E95D2D">
        <w:rPr>
          <w:caps/>
          <w:sz w:val="28"/>
          <w:szCs w:val="28"/>
        </w:rPr>
        <w:t>РяжскиЙ МУНИЦИПАЛЬНЫЙ район Рязанской области</w:t>
      </w:r>
      <w:r w:rsidRPr="00292F63">
        <w:rPr>
          <w:sz w:val="26"/>
        </w:rPr>
        <w:t xml:space="preserve"> </w:t>
      </w:r>
    </w:p>
    <w:p w:rsidR="00AD1187" w:rsidRDefault="00AD1187" w:rsidP="00AD1187">
      <w:pPr>
        <w:ind w:right="707"/>
        <w:jc w:val="center"/>
        <w:rPr>
          <w:sz w:val="26"/>
        </w:rPr>
      </w:pPr>
    </w:p>
    <w:p w:rsidR="00AD1187" w:rsidRPr="00292F63" w:rsidRDefault="00AD1187" w:rsidP="00AD1187">
      <w:pPr>
        <w:ind w:right="707"/>
        <w:jc w:val="center"/>
        <w:rPr>
          <w:sz w:val="26"/>
        </w:rPr>
      </w:pPr>
      <w:r w:rsidRPr="00292F63">
        <w:rPr>
          <w:sz w:val="26"/>
        </w:rPr>
        <w:t>ПРИКАЗ</w:t>
      </w:r>
    </w:p>
    <w:p w:rsidR="00AD1187" w:rsidRPr="00292F63" w:rsidRDefault="00AD1187" w:rsidP="00AD1187">
      <w:pPr>
        <w:ind w:right="707"/>
        <w:jc w:val="center"/>
        <w:rPr>
          <w:b/>
          <w:sz w:val="28"/>
        </w:rPr>
      </w:pPr>
      <w:r>
        <w:rPr>
          <w:sz w:val="28"/>
        </w:rPr>
        <w:t>о</w:t>
      </w:r>
      <w:r w:rsidRPr="00292F63">
        <w:rPr>
          <w:sz w:val="28"/>
        </w:rPr>
        <w:t>т</w:t>
      </w:r>
      <w:r>
        <w:rPr>
          <w:sz w:val="28"/>
        </w:rPr>
        <w:t xml:space="preserve"> 28 июля 20</w:t>
      </w:r>
      <w:r w:rsidRPr="00292F63">
        <w:rPr>
          <w:sz w:val="28"/>
        </w:rPr>
        <w:t xml:space="preserve">20г                                                                      № </w:t>
      </w:r>
      <w:r>
        <w:rPr>
          <w:sz w:val="28"/>
        </w:rPr>
        <w:t>170</w:t>
      </w:r>
    </w:p>
    <w:p w:rsidR="00AD1187" w:rsidRPr="00292F63" w:rsidRDefault="00AD1187" w:rsidP="00AD1187">
      <w:pPr>
        <w:ind w:right="707"/>
        <w:jc w:val="center"/>
        <w:rPr>
          <w:bCs/>
          <w:sz w:val="28"/>
          <w:szCs w:val="28"/>
        </w:rPr>
      </w:pPr>
    </w:p>
    <w:p w:rsidR="00AD1187" w:rsidRPr="00292F63" w:rsidRDefault="00AD1187" w:rsidP="00AD1187">
      <w:pPr>
        <w:ind w:right="707"/>
        <w:jc w:val="center"/>
        <w:rPr>
          <w:bCs/>
          <w:sz w:val="28"/>
          <w:szCs w:val="28"/>
        </w:rPr>
      </w:pPr>
      <w:r w:rsidRPr="00292F63">
        <w:rPr>
          <w:bCs/>
          <w:sz w:val="28"/>
          <w:szCs w:val="28"/>
        </w:rPr>
        <w:t xml:space="preserve">Об утверждении Плана мероприятий по противодействию коррупции в Управлении образования и молодежной политики МО – Ряжский район </w:t>
      </w:r>
    </w:p>
    <w:p w:rsidR="00AD1187" w:rsidRPr="00097942" w:rsidRDefault="00AD1187" w:rsidP="00AD1187">
      <w:pPr>
        <w:ind w:right="707"/>
        <w:rPr>
          <w:sz w:val="28"/>
          <w:szCs w:val="28"/>
        </w:rPr>
      </w:pPr>
      <w:r w:rsidRPr="00292F63">
        <w:rPr>
          <w:bCs/>
          <w:sz w:val="28"/>
          <w:szCs w:val="28"/>
        </w:rPr>
        <w:t xml:space="preserve"> на 2021 год</w:t>
      </w:r>
      <w:r w:rsidRPr="008539A5">
        <w:rPr>
          <w:sz w:val="28"/>
          <w:szCs w:val="28"/>
        </w:rPr>
        <w:t xml:space="preserve"> </w:t>
      </w:r>
    </w:p>
    <w:p w:rsidR="00AD1187" w:rsidRPr="00292F63" w:rsidRDefault="00AD1187" w:rsidP="00AD1187">
      <w:pPr>
        <w:pStyle w:val="ae"/>
        <w:spacing w:before="259" w:line="276" w:lineRule="auto"/>
        <w:ind w:left="119" w:right="707"/>
        <w:rPr>
          <w:sz w:val="28"/>
          <w:szCs w:val="28"/>
        </w:rPr>
      </w:pPr>
      <w:proofErr w:type="gramStart"/>
      <w:r w:rsidRPr="00292F63">
        <w:rPr>
          <w:sz w:val="28"/>
          <w:szCs w:val="28"/>
        </w:rPr>
        <w:t>В соответствии со статьей 13.3 Федерального закона от 25.12.2008 № 273-ФЗ «О противодействии коррупции»,</w:t>
      </w:r>
      <w:r w:rsidRPr="00292F63">
        <w:t xml:space="preserve"> </w:t>
      </w:r>
      <w:r w:rsidRPr="00292F63">
        <w:rPr>
          <w:sz w:val="28"/>
          <w:szCs w:val="28"/>
        </w:rPr>
        <w:t xml:space="preserve">Указом Президента Российской Федерации от 29.06.2018 № 378 «О Национальном плане противодействия коррупции на 2018-2020 годы», </w:t>
      </w:r>
      <w:r w:rsidRPr="00292F63">
        <w:rPr>
          <w:w w:val="105"/>
          <w:sz w:val="28"/>
          <w:szCs w:val="28"/>
        </w:rPr>
        <w:t xml:space="preserve">Закона Рязанской области от 15 июля 2010 года N 70-ОЗ «О </w:t>
      </w:r>
      <w:r w:rsidRPr="00292F63">
        <w:rPr>
          <w:spacing w:val="-8"/>
          <w:w w:val="105"/>
          <w:sz w:val="28"/>
          <w:szCs w:val="28"/>
        </w:rPr>
        <w:t xml:space="preserve">регулировании </w:t>
      </w:r>
      <w:r w:rsidRPr="00292F63">
        <w:rPr>
          <w:spacing w:val="-3"/>
          <w:w w:val="105"/>
          <w:sz w:val="28"/>
          <w:szCs w:val="28"/>
        </w:rPr>
        <w:t>отдельных</w:t>
      </w:r>
      <w:r w:rsidRPr="00292F63">
        <w:rPr>
          <w:spacing w:val="-3"/>
          <w:w w:val="105"/>
          <w:sz w:val="28"/>
          <w:szCs w:val="28"/>
        </w:rPr>
        <w:tab/>
        <w:t xml:space="preserve">вопросов противодействия коррупции </w:t>
      </w:r>
      <w:r w:rsidRPr="00292F63">
        <w:rPr>
          <w:spacing w:val="-17"/>
          <w:w w:val="105"/>
          <w:sz w:val="28"/>
          <w:szCs w:val="28"/>
        </w:rPr>
        <w:t xml:space="preserve">в </w:t>
      </w:r>
      <w:r w:rsidRPr="00292F63">
        <w:rPr>
          <w:w w:val="105"/>
          <w:sz w:val="28"/>
          <w:szCs w:val="28"/>
        </w:rPr>
        <w:t>Рязанской</w:t>
      </w:r>
      <w:r w:rsidRPr="00292F63">
        <w:rPr>
          <w:spacing w:val="-14"/>
          <w:w w:val="105"/>
          <w:sz w:val="28"/>
          <w:szCs w:val="28"/>
        </w:rPr>
        <w:t xml:space="preserve"> </w:t>
      </w:r>
      <w:r w:rsidRPr="00292F63">
        <w:rPr>
          <w:w w:val="105"/>
          <w:sz w:val="28"/>
          <w:szCs w:val="28"/>
        </w:rPr>
        <w:t>области»</w:t>
      </w:r>
      <w:r w:rsidRPr="00292F63">
        <w:rPr>
          <w:sz w:val="28"/>
          <w:szCs w:val="28"/>
        </w:rPr>
        <w:t>, в целях повышения эффективности противодействия коррупции в Управление образования и молодежной политики МО</w:t>
      </w:r>
      <w:proofErr w:type="gramEnd"/>
      <w:r w:rsidRPr="00292F63">
        <w:rPr>
          <w:sz w:val="28"/>
          <w:szCs w:val="28"/>
        </w:rPr>
        <w:t xml:space="preserve"> – Ряжский район, Рязанской области (далее – УО и МП)</w:t>
      </w:r>
    </w:p>
    <w:p w:rsidR="00AD1187" w:rsidRPr="00292F63" w:rsidRDefault="00AD1187" w:rsidP="00AD1187">
      <w:pPr>
        <w:pStyle w:val="a4"/>
        <w:ind w:right="707"/>
      </w:pPr>
      <w:r w:rsidRPr="00292F63">
        <w:t>ПРИКАЗЫВАЮ:</w:t>
      </w:r>
    </w:p>
    <w:p w:rsidR="00AD1187" w:rsidRPr="00292F63" w:rsidRDefault="00AD1187" w:rsidP="00AD1187">
      <w:pPr>
        <w:ind w:right="707" w:firstLine="709"/>
        <w:jc w:val="both"/>
        <w:rPr>
          <w:sz w:val="28"/>
          <w:szCs w:val="28"/>
        </w:rPr>
      </w:pPr>
      <w:r w:rsidRPr="00292F63">
        <w:rPr>
          <w:sz w:val="28"/>
          <w:szCs w:val="28"/>
        </w:rPr>
        <w:t>1. Утвердить План мероприятий по противодействию коррупции в УО и МП на 2021 год (Приложение).</w:t>
      </w:r>
    </w:p>
    <w:p w:rsidR="00AD1187" w:rsidRPr="00292F63" w:rsidRDefault="00AD1187" w:rsidP="00AD1187">
      <w:pPr>
        <w:ind w:right="707" w:firstLine="709"/>
        <w:jc w:val="both"/>
        <w:rPr>
          <w:sz w:val="28"/>
          <w:szCs w:val="28"/>
        </w:rPr>
      </w:pPr>
      <w:r w:rsidRPr="00292F63">
        <w:rPr>
          <w:sz w:val="28"/>
          <w:szCs w:val="28"/>
        </w:rPr>
        <w:t>2. Ответственным лицам, работникам УО и МП, выполнять мероприятия утвержденного Плана, осуществлять иные меры, направленные на пресечение и противодействие коррупции.</w:t>
      </w:r>
    </w:p>
    <w:p w:rsidR="00AD1187" w:rsidRPr="00292F63" w:rsidRDefault="00AD1187" w:rsidP="00AD1187">
      <w:pPr>
        <w:ind w:right="707" w:firstLine="709"/>
        <w:jc w:val="both"/>
        <w:rPr>
          <w:sz w:val="28"/>
          <w:szCs w:val="28"/>
        </w:rPr>
      </w:pPr>
      <w:r w:rsidRPr="00292F63">
        <w:rPr>
          <w:sz w:val="28"/>
          <w:szCs w:val="28"/>
        </w:rPr>
        <w:t>3. Рыжову Александру Геннадьевичу</w:t>
      </w:r>
      <w:r>
        <w:rPr>
          <w:sz w:val="28"/>
          <w:szCs w:val="28"/>
        </w:rPr>
        <w:t>,</w:t>
      </w:r>
      <w:r w:rsidRPr="00292F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92F63">
        <w:rPr>
          <w:sz w:val="28"/>
          <w:szCs w:val="28"/>
        </w:rPr>
        <w:t>нженер</w:t>
      </w:r>
      <w:r>
        <w:rPr>
          <w:sz w:val="28"/>
          <w:szCs w:val="28"/>
        </w:rPr>
        <w:t>у</w:t>
      </w:r>
      <w:r w:rsidRPr="00292F63">
        <w:rPr>
          <w:sz w:val="28"/>
          <w:szCs w:val="28"/>
        </w:rPr>
        <w:t xml:space="preserve">-программисту </w:t>
      </w:r>
      <w:proofErr w:type="gramStart"/>
      <w:r w:rsidRPr="00292F63">
        <w:rPr>
          <w:sz w:val="28"/>
          <w:szCs w:val="28"/>
        </w:rPr>
        <w:t>разместить</w:t>
      </w:r>
      <w:proofErr w:type="gramEnd"/>
      <w:r w:rsidRPr="00292F63">
        <w:rPr>
          <w:sz w:val="28"/>
          <w:szCs w:val="28"/>
        </w:rPr>
        <w:t xml:space="preserve"> утвержденный План на официальном сайте УО и МП.</w:t>
      </w:r>
    </w:p>
    <w:p w:rsidR="00AD1187" w:rsidRPr="00292F63" w:rsidRDefault="00AD1187" w:rsidP="00AD1187">
      <w:pPr>
        <w:ind w:right="707" w:firstLine="709"/>
        <w:jc w:val="both"/>
        <w:rPr>
          <w:sz w:val="28"/>
          <w:szCs w:val="28"/>
        </w:rPr>
      </w:pPr>
      <w:r w:rsidRPr="00292F63">
        <w:rPr>
          <w:sz w:val="28"/>
          <w:szCs w:val="28"/>
        </w:rPr>
        <w:t>4. Контроль исполнения настоящего приказа оставляю за собой.</w:t>
      </w:r>
    </w:p>
    <w:p w:rsidR="00AD1187" w:rsidRDefault="00AD1187" w:rsidP="00AD1187">
      <w:pPr>
        <w:ind w:right="707"/>
        <w:jc w:val="center"/>
        <w:rPr>
          <w:sz w:val="28"/>
        </w:rPr>
      </w:pPr>
    </w:p>
    <w:p w:rsidR="00AD1187" w:rsidRDefault="00AD1187" w:rsidP="00AD1187">
      <w:pPr>
        <w:ind w:right="707"/>
        <w:jc w:val="center"/>
        <w:rPr>
          <w:sz w:val="28"/>
        </w:rPr>
      </w:pPr>
    </w:p>
    <w:p w:rsidR="00AD1187" w:rsidRDefault="00AD1187" w:rsidP="00AD1187">
      <w:pPr>
        <w:ind w:right="707"/>
        <w:jc w:val="center"/>
        <w:rPr>
          <w:sz w:val="28"/>
        </w:rPr>
      </w:pPr>
    </w:p>
    <w:p w:rsidR="00AD1187" w:rsidRDefault="00AD1187" w:rsidP="00AD1187">
      <w:pPr>
        <w:ind w:right="707"/>
        <w:jc w:val="center"/>
        <w:rPr>
          <w:sz w:val="28"/>
        </w:rPr>
      </w:pPr>
    </w:p>
    <w:p w:rsidR="00AD1187" w:rsidRDefault="00AD1187" w:rsidP="00AD1187">
      <w:pPr>
        <w:ind w:right="707"/>
        <w:jc w:val="center"/>
        <w:rPr>
          <w:sz w:val="28"/>
        </w:rPr>
      </w:pPr>
    </w:p>
    <w:p w:rsidR="00AD1187" w:rsidRDefault="00AD1187" w:rsidP="00AD1187">
      <w:pPr>
        <w:ind w:right="707"/>
        <w:jc w:val="center"/>
        <w:rPr>
          <w:sz w:val="28"/>
        </w:rPr>
      </w:pPr>
    </w:p>
    <w:p w:rsidR="00AD1187" w:rsidRPr="00292F63" w:rsidRDefault="00AD1187" w:rsidP="00AD1187">
      <w:pPr>
        <w:ind w:right="707"/>
        <w:rPr>
          <w:sz w:val="28"/>
          <w:szCs w:val="28"/>
        </w:rPr>
      </w:pPr>
      <w:r w:rsidRPr="00292F63">
        <w:rPr>
          <w:sz w:val="28"/>
        </w:rPr>
        <w:t xml:space="preserve">Начальник управления                 </w:t>
      </w:r>
      <w:r>
        <w:rPr>
          <w:sz w:val="28"/>
        </w:rPr>
        <w:t xml:space="preserve">       </w:t>
      </w:r>
      <w:r w:rsidRPr="00292F63">
        <w:rPr>
          <w:sz w:val="28"/>
        </w:rPr>
        <w:t xml:space="preserve">         </w:t>
      </w:r>
      <w:proofErr w:type="spellStart"/>
      <w:r w:rsidRPr="00292F63">
        <w:rPr>
          <w:sz w:val="28"/>
        </w:rPr>
        <w:t>Г.В.Кирсанова</w:t>
      </w:r>
      <w:proofErr w:type="spellEnd"/>
    </w:p>
    <w:p w:rsidR="00AD1187" w:rsidRDefault="00AD1187" w:rsidP="00AD1187">
      <w:pPr>
        <w:ind w:right="707"/>
        <w:rPr>
          <w:sz w:val="28"/>
          <w:szCs w:val="28"/>
        </w:rPr>
      </w:pPr>
    </w:p>
    <w:p w:rsidR="00AD1187" w:rsidRDefault="00AD1187" w:rsidP="00AD1187">
      <w:pPr>
        <w:ind w:right="707"/>
        <w:rPr>
          <w:sz w:val="28"/>
          <w:szCs w:val="28"/>
        </w:rPr>
      </w:pPr>
    </w:p>
    <w:p w:rsidR="00AD1187" w:rsidRDefault="00AD1187" w:rsidP="00AD1187">
      <w:pPr>
        <w:ind w:right="707"/>
        <w:rPr>
          <w:sz w:val="28"/>
          <w:szCs w:val="28"/>
        </w:rPr>
      </w:pPr>
    </w:p>
    <w:p w:rsidR="00AD1187" w:rsidRPr="005E3589" w:rsidRDefault="00AD1187" w:rsidP="00AD1187">
      <w:pPr>
        <w:ind w:right="707"/>
        <w:rPr>
          <w:sz w:val="28"/>
          <w:szCs w:val="28"/>
        </w:rPr>
      </w:pPr>
      <w:r w:rsidRPr="005E3589">
        <w:rPr>
          <w:sz w:val="28"/>
          <w:szCs w:val="28"/>
        </w:rPr>
        <w:t xml:space="preserve">С приказом </w:t>
      </w:r>
      <w:proofErr w:type="gramStart"/>
      <w:r w:rsidRPr="005E3589">
        <w:rPr>
          <w:sz w:val="28"/>
          <w:szCs w:val="28"/>
        </w:rPr>
        <w:t>ознакомлен</w:t>
      </w:r>
      <w:proofErr w:type="gramEnd"/>
      <w:r w:rsidRPr="005E3589">
        <w:rPr>
          <w:sz w:val="28"/>
          <w:szCs w:val="28"/>
        </w:rPr>
        <w:t>:    _________________</w:t>
      </w:r>
      <w:r>
        <w:rPr>
          <w:sz w:val="28"/>
          <w:szCs w:val="28"/>
        </w:rPr>
        <w:t xml:space="preserve">        </w:t>
      </w:r>
      <w:r w:rsidRPr="005E3589">
        <w:rPr>
          <w:sz w:val="28"/>
          <w:szCs w:val="28"/>
        </w:rPr>
        <w:t>Овчинников В.Ф</w:t>
      </w:r>
    </w:p>
    <w:p w:rsidR="00AD1187" w:rsidRDefault="00AD1187" w:rsidP="00AD1187">
      <w:pPr>
        <w:ind w:right="707"/>
        <w:jc w:val="right"/>
        <w:rPr>
          <w:b/>
          <w:i/>
        </w:rPr>
      </w:pPr>
    </w:p>
    <w:p w:rsidR="00AD1187" w:rsidRDefault="00AD1187" w:rsidP="00AD1187">
      <w:pPr>
        <w:ind w:right="707"/>
      </w:pPr>
    </w:p>
    <w:p w:rsidR="00AD1187" w:rsidRDefault="00AD1187" w:rsidP="00AD1187">
      <w:pPr>
        <w:ind w:right="707"/>
      </w:pPr>
    </w:p>
    <w:p w:rsidR="00AD1187" w:rsidRDefault="00AD1187" w:rsidP="00AD1187">
      <w:pPr>
        <w:ind w:right="707"/>
      </w:pPr>
    </w:p>
    <w:p w:rsidR="00AD1187" w:rsidRDefault="00AD1187" w:rsidP="00AD1187">
      <w:pPr>
        <w:ind w:right="707"/>
      </w:pPr>
    </w:p>
    <w:p w:rsidR="00AD1187" w:rsidRPr="005E3589" w:rsidRDefault="00AD1187" w:rsidP="00AD1187">
      <w:pPr>
        <w:ind w:right="707"/>
      </w:pPr>
      <w:r w:rsidRPr="005E3589">
        <w:t>Разослать</w:t>
      </w:r>
      <w:proofErr w:type="gramStart"/>
      <w:r w:rsidRPr="005E3589">
        <w:t>:д</w:t>
      </w:r>
      <w:proofErr w:type="gramEnd"/>
      <w:r w:rsidRPr="005E3589">
        <w:t>ело-1,Овчинников В.Ф.-1</w:t>
      </w:r>
      <w:r>
        <w:t>,Рыжов А.Г.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6309"/>
      </w:tblGrid>
      <w:tr w:rsidR="00AD1187" w:rsidRPr="00292F63" w:rsidTr="00AD1187">
        <w:trPr>
          <w:trHeight w:val="1124"/>
        </w:trPr>
        <w:tc>
          <w:tcPr>
            <w:tcW w:w="4714" w:type="dxa"/>
            <w:shd w:val="clear" w:color="auto" w:fill="auto"/>
          </w:tcPr>
          <w:p w:rsidR="00AD1187" w:rsidRPr="00292F63" w:rsidRDefault="00AD1187" w:rsidP="00AD1187">
            <w:pPr>
              <w:ind w:right="707"/>
            </w:pPr>
            <w:r w:rsidRPr="00292F63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309" w:type="dxa"/>
            <w:shd w:val="clear" w:color="auto" w:fill="auto"/>
          </w:tcPr>
          <w:p w:rsidR="00AD1187" w:rsidRPr="00292F63" w:rsidRDefault="00AD1187" w:rsidP="00AD1187">
            <w:pPr>
              <w:ind w:right="707"/>
              <w:jc w:val="right"/>
              <w:rPr>
                <w:sz w:val="28"/>
              </w:rPr>
            </w:pPr>
            <w:r w:rsidRPr="00292F63">
              <w:rPr>
                <w:sz w:val="28"/>
              </w:rPr>
              <w:t>ПРИЛОЖЕНИЕ</w:t>
            </w:r>
          </w:p>
          <w:p w:rsidR="00AD1187" w:rsidRPr="00292F63" w:rsidRDefault="00AD1187" w:rsidP="00AD1187">
            <w:pPr>
              <w:ind w:right="707"/>
              <w:jc w:val="right"/>
              <w:rPr>
                <w:sz w:val="28"/>
              </w:rPr>
            </w:pPr>
            <w:r w:rsidRPr="00292F63">
              <w:rPr>
                <w:sz w:val="28"/>
              </w:rPr>
              <w:t>к приказу УО и МП</w:t>
            </w:r>
          </w:p>
          <w:p w:rsidR="00AD1187" w:rsidRPr="00292F63" w:rsidRDefault="00AD1187" w:rsidP="00AD1187">
            <w:pPr>
              <w:ind w:right="707"/>
              <w:jc w:val="right"/>
            </w:pPr>
            <w:r>
              <w:rPr>
                <w:sz w:val="28"/>
              </w:rPr>
              <w:t>от 28.07.2020</w:t>
            </w:r>
            <w:r w:rsidRPr="00292F63">
              <w:rPr>
                <w:sz w:val="28"/>
              </w:rPr>
              <w:t xml:space="preserve"> № </w:t>
            </w:r>
            <w:r>
              <w:rPr>
                <w:sz w:val="28"/>
              </w:rPr>
              <w:t>170</w:t>
            </w:r>
          </w:p>
        </w:tc>
      </w:tr>
    </w:tbl>
    <w:p w:rsidR="00AD1187" w:rsidRPr="00292F63" w:rsidRDefault="00AD1187" w:rsidP="00AD1187">
      <w:pPr>
        <w:ind w:right="707"/>
        <w:rPr>
          <w:sz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  <w:bookmarkStart w:id="0" w:name="_GoBack"/>
      <w:bookmarkEnd w:id="0"/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  <w:r w:rsidRPr="00292F63">
        <w:rPr>
          <w:b/>
          <w:sz w:val="36"/>
          <w:szCs w:val="28"/>
        </w:rPr>
        <w:t>План мероприятий по противодействию коррупции в Управлении образования и молодежной политики МО – Ряжский район Рязанской области на 2021 год</w:t>
      </w: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  <w:szCs w:val="28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Default="00AD1187" w:rsidP="00AD1187">
      <w:pPr>
        <w:ind w:right="707"/>
        <w:jc w:val="center"/>
        <w:rPr>
          <w:b/>
          <w:sz w:val="36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</w:rPr>
      </w:pPr>
    </w:p>
    <w:p w:rsidR="00AD1187" w:rsidRPr="00292F63" w:rsidRDefault="00AD1187" w:rsidP="00AD1187">
      <w:pPr>
        <w:ind w:right="707"/>
        <w:jc w:val="center"/>
        <w:rPr>
          <w:b/>
          <w:sz w:val="36"/>
        </w:rPr>
      </w:pPr>
    </w:p>
    <w:p w:rsidR="00AD1187" w:rsidRPr="00292F63" w:rsidRDefault="00AD1187" w:rsidP="00AD1187">
      <w:pPr>
        <w:ind w:right="707"/>
        <w:jc w:val="center"/>
        <w:rPr>
          <w:sz w:val="28"/>
        </w:rPr>
      </w:pPr>
      <w:r w:rsidRPr="00292F63">
        <w:rPr>
          <w:sz w:val="28"/>
        </w:rPr>
        <w:t>2020 г.</w:t>
      </w:r>
    </w:p>
    <w:p w:rsidR="00AD1187" w:rsidRDefault="00AD1187" w:rsidP="00AD1187">
      <w:pPr>
        <w:ind w:right="707"/>
        <w:rPr>
          <w:b/>
          <w:sz w:val="28"/>
        </w:rPr>
      </w:pPr>
      <w:r>
        <w:rPr>
          <w:b/>
          <w:sz w:val="28"/>
        </w:rPr>
        <w:br w:type="page"/>
      </w:r>
    </w:p>
    <w:p w:rsidR="00AD1187" w:rsidRPr="00292F63" w:rsidRDefault="00AD1187" w:rsidP="00AD1187">
      <w:pPr>
        <w:ind w:right="707"/>
        <w:jc w:val="center"/>
        <w:rPr>
          <w:b/>
          <w:sz w:val="28"/>
        </w:rPr>
      </w:pPr>
      <w:r w:rsidRPr="00292F63">
        <w:rPr>
          <w:b/>
          <w:sz w:val="28"/>
        </w:rPr>
        <w:lastRenderedPageBreak/>
        <w:t>1. Общие положения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 xml:space="preserve">1.1. </w:t>
      </w:r>
      <w:proofErr w:type="gramStart"/>
      <w:r w:rsidRPr="00292F63">
        <w:rPr>
          <w:sz w:val="28"/>
        </w:rPr>
        <w:t>План мероприятий по противодействию коррупции в Управлении образования и молодежной политики (далее – УО и МП) на 2021 год (далее  – План) разработан в соответствии с Федеральным законом от 25.12.2008 № 273-ФЗ «О противодействии коррупции»,</w:t>
      </w:r>
      <w:r w:rsidRPr="00292F63">
        <w:t xml:space="preserve"> </w:t>
      </w:r>
      <w:r w:rsidRPr="00292F63">
        <w:rPr>
          <w:sz w:val="28"/>
        </w:rPr>
        <w:t>Указом Президента Российской Федерации от 29.06.2018 № 378 «О Национальном плане противодействия коррупции на 2018-2020 годы», Методическими рекомендациями по разработке и принятию организациями мер по предупреждению и противодействию коррупции</w:t>
      </w:r>
      <w:proofErr w:type="gramEnd"/>
      <w:r w:rsidRPr="00292F63">
        <w:rPr>
          <w:sz w:val="28"/>
        </w:rPr>
        <w:t>, утвержденными Министерством труда и социальной защиты населения Российской Федерации 08.11.2013, иными правовыми актами в сфере противодействия коррупции.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>1.2. Мероприятия Плана направлены на решение следующих основных задач: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>1.2.1. повышение эффективности противодействия коррупции в УО и МП;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 xml:space="preserve">1.2.2. повышение эффективности противодействия коррупции при осуществлении закупок товаров, работ, услуг для обеспечения нужд УО и МП; 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>1.2.3. усиление влияния этических и нравственных норм на соблюдение работниками и должностными лицами УО и МП запретов, ограничений и требований, установленных в целях противодействия коррупции;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 xml:space="preserve">1.2.4.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292F63">
        <w:rPr>
          <w:sz w:val="28"/>
        </w:rPr>
        <w:t>принимать</w:t>
      </w:r>
      <w:proofErr w:type="gramEnd"/>
      <w:r w:rsidRPr="00292F63">
        <w:rPr>
          <w:sz w:val="28"/>
        </w:rPr>
        <w:t xml:space="preserve"> меры по предотвращению и урегулированию конфликта интересов; </w:t>
      </w:r>
    </w:p>
    <w:p w:rsidR="00AD1187" w:rsidRPr="00292F63" w:rsidRDefault="00AD1187" w:rsidP="00AD1187">
      <w:pPr>
        <w:ind w:right="707" w:firstLine="709"/>
        <w:jc w:val="both"/>
        <w:rPr>
          <w:sz w:val="28"/>
        </w:rPr>
      </w:pPr>
      <w:r w:rsidRPr="00292F63">
        <w:rPr>
          <w:sz w:val="28"/>
        </w:rPr>
        <w:t>1.2.5.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AD1187" w:rsidRPr="00292F63" w:rsidRDefault="00AD1187" w:rsidP="00AD1187">
      <w:pPr>
        <w:ind w:right="707" w:firstLine="709"/>
        <w:jc w:val="center"/>
        <w:rPr>
          <w:b/>
          <w:sz w:val="28"/>
        </w:rPr>
      </w:pPr>
      <w:r w:rsidRPr="00292F63">
        <w:rPr>
          <w:b/>
          <w:sz w:val="28"/>
        </w:rPr>
        <w:t>2. Мероприятия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4697"/>
        <w:gridCol w:w="2679"/>
        <w:gridCol w:w="2613"/>
      </w:tblGrid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  <w:b/>
              </w:rPr>
            </w:pPr>
            <w:r w:rsidRPr="00292F63">
              <w:rPr>
                <w:rFonts w:eastAsia="Calibri"/>
                <w:b/>
              </w:rPr>
              <w:t>№</w:t>
            </w:r>
          </w:p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  <w:b/>
              </w:rPr>
            </w:pPr>
            <w:proofErr w:type="gramStart"/>
            <w:r w:rsidRPr="00292F63">
              <w:rPr>
                <w:rFonts w:eastAsia="Calibri"/>
                <w:b/>
              </w:rPr>
              <w:t>п</w:t>
            </w:r>
            <w:proofErr w:type="gramEnd"/>
            <w:r w:rsidRPr="00292F63">
              <w:rPr>
                <w:rFonts w:eastAsia="Calibri"/>
                <w:b/>
              </w:rPr>
              <w:t>/п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  <w:b/>
              </w:rPr>
            </w:pPr>
            <w:r w:rsidRPr="00292F63">
              <w:rPr>
                <w:rFonts w:eastAsia="Calibri"/>
                <w:b/>
              </w:rPr>
              <w:t>Мероприятие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  <w:b/>
              </w:rPr>
            </w:pPr>
            <w:r w:rsidRPr="00292F63">
              <w:rPr>
                <w:rFonts w:eastAsia="Calibri"/>
                <w:b/>
              </w:rPr>
              <w:t>Срок исполнения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  <w:b/>
              </w:rPr>
            </w:pPr>
            <w:r w:rsidRPr="00292F63">
              <w:rPr>
                <w:rFonts w:eastAsia="Calibri"/>
                <w:b/>
              </w:rPr>
              <w:t>Ответственные исполнители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</w:rPr>
            </w:pPr>
            <w:r w:rsidRPr="00292F63">
              <w:rPr>
                <w:rFonts w:eastAsia="Calibri"/>
              </w:rPr>
              <w:t>1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</w:rPr>
            </w:pPr>
            <w:r w:rsidRPr="00292F63">
              <w:rPr>
                <w:rFonts w:eastAsia="Calibri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</w:rPr>
            </w:pPr>
            <w:r w:rsidRPr="00292F63">
              <w:rPr>
                <w:rFonts w:eastAsia="Calibri"/>
              </w:rPr>
              <w:t>3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</w:rPr>
            </w:pPr>
            <w:r w:rsidRPr="00292F63">
              <w:rPr>
                <w:rFonts w:eastAsia="Calibri"/>
              </w:rPr>
              <w:t>4</w:t>
            </w:r>
          </w:p>
        </w:tc>
      </w:tr>
      <w:tr w:rsidR="00AD1187" w:rsidRPr="00292F63" w:rsidTr="002C4E5F">
        <w:tc>
          <w:tcPr>
            <w:tcW w:w="5000" w:type="pct"/>
            <w:gridSpan w:val="4"/>
            <w:shd w:val="clear" w:color="auto" w:fill="auto"/>
          </w:tcPr>
          <w:p w:rsidR="00AD1187" w:rsidRPr="00292F63" w:rsidRDefault="00AD1187" w:rsidP="00AD1187">
            <w:pPr>
              <w:ind w:right="707"/>
              <w:contextualSpacing/>
              <w:jc w:val="center"/>
              <w:rPr>
                <w:rFonts w:eastAsia="Calibri"/>
                <w:b/>
              </w:rPr>
            </w:pPr>
            <w:r w:rsidRPr="00292F63">
              <w:rPr>
                <w:rFonts w:eastAsia="Calibri"/>
                <w:b/>
              </w:rPr>
              <w:t>1. Совершенствование правовых и организационных основ противодействия коррупции и повышение их эффективности в УО и МП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1.1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 xml:space="preserve">Определение конкретных мероприятий, направленных на реализацию ст.13.3 ФЗ «О противодействии коррупции» с учетом  </w:t>
            </w:r>
            <w:r w:rsidRPr="00292F63">
              <w:t>Методических рекомендаций по разработке и принятию организациями мер по предупреждению и противодействию коррупции, утвержденными Министерством труда и социальной защиты населения Российской Федерации 08.11.2013</w:t>
            </w:r>
            <w:r w:rsidRPr="00292F63">
              <w:rPr>
                <w:rFonts w:eastAsia="Calibri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 xml:space="preserve">Ежегодно, не позднее 1 числа года, следующего за </w:t>
            </w:r>
            <w:proofErr w:type="gramStart"/>
            <w:r w:rsidRPr="00292F63">
              <w:rPr>
                <w:rFonts w:eastAsia="Calibri"/>
              </w:rPr>
              <w:t>отчетным</w:t>
            </w:r>
            <w:proofErr w:type="gramEnd"/>
            <w:r w:rsidRPr="00292F63">
              <w:rPr>
                <w:rFonts w:eastAsia="Calibri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Овчинников В.Ф.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1.2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Разработка и утверждение порядка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До 01.01.2021г.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</w:pPr>
            <w:r w:rsidRPr="00292F63">
              <w:rPr>
                <w:rFonts w:eastAsia="Calibri"/>
              </w:rPr>
              <w:t>Овчинников В.Ф.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1.3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 xml:space="preserve">Разработка и утверждение порядка </w:t>
            </w:r>
            <w:r w:rsidRPr="00292F63">
              <w:rPr>
                <w:rFonts w:eastAsia="Calibri"/>
              </w:rPr>
              <w:lastRenderedPageBreak/>
              <w:t>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правонарушений.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lastRenderedPageBreak/>
              <w:t>До 01.01.2021г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</w:pPr>
            <w:r w:rsidRPr="00292F63">
              <w:rPr>
                <w:rFonts w:eastAsia="Calibri"/>
              </w:rPr>
              <w:t xml:space="preserve">Овчинников </w:t>
            </w:r>
            <w:r w:rsidRPr="00292F63">
              <w:rPr>
                <w:rFonts w:eastAsia="Calibri"/>
              </w:rPr>
              <w:lastRenderedPageBreak/>
              <w:t>В.Ф.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lastRenderedPageBreak/>
              <w:t>1.4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антикоррупционных мер.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До 01.08.2021г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Овчинников В.Ф.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1.5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Осуществление взаимодействия с правоохранительными органами по фактам, связанным с проявлением коррупции.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постоянно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Кирсанова Г.В.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1.6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Анализ оценки эффективности принимаемых в учреждении мер по противодействию коррупции, разработка предложений, подлежащих учету при формировании плана противодействия коррупции в учреждении на очередной год.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ежеквартально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</w:pPr>
            <w:r w:rsidRPr="00292F63">
              <w:rPr>
                <w:rFonts w:eastAsia="Calibri"/>
              </w:rPr>
              <w:t>Овчинников В.Ф.</w:t>
            </w:r>
          </w:p>
        </w:tc>
      </w:tr>
      <w:tr w:rsidR="00AD1187" w:rsidRPr="00292F63" w:rsidTr="002C4E5F">
        <w:tc>
          <w:tcPr>
            <w:tcW w:w="5000" w:type="pct"/>
            <w:gridSpan w:val="4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</w:rPr>
            </w:pPr>
            <w:r w:rsidRPr="00292F63">
              <w:rPr>
                <w:rFonts w:eastAsia="Calibri"/>
                <w:b/>
              </w:rPr>
              <w:t>2. Мероприятия, направленные на информирование и обучение работников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2.1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proofErr w:type="gramStart"/>
            <w:r w:rsidRPr="00292F63">
              <w:rPr>
                <w:rFonts w:eastAsia="Calibri"/>
              </w:rPr>
              <w:t>в течение месяца  со дня принятия акта в сфере противодействия коррупции / при приеме на работу</w:t>
            </w:r>
            <w:proofErr w:type="gramEnd"/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В.Ю. Жихарева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2.2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 xml:space="preserve">по отдельному графику (ежеквартально) 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Овчинников В.Ф.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2.3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постоянно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Овчинников В.Ф.</w:t>
            </w:r>
          </w:p>
        </w:tc>
      </w:tr>
      <w:tr w:rsidR="00AD1187" w:rsidRPr="00292F63" w:rsidTr="002C4E5F">
        <w:tc>
          <w:tcPr>
            <w:tcW w:w="5000" w:type="pct"/>
            <w:gridSpan w:val="4"/>
            <w:shd w:val="clear" w:color="auto" w:fill="auto"/>
          </w:tcPr>
          <w:p w:rsidR="00AD1187" w:rsidRPr="00292F63" w:rsidRDefault="00AD1187" w:rsidP="00AD1187">
            <w:pPr>
              <w:ind w:right="707"/>
              <w:jc w:val="center"/>
              <w:rPr>
                <w:rFonts w:eastAsia="Calibri"/>
                <w:b/>
              </w:rPr>
            </w:pPr>
            <w:r w:rsidRPr="00292F63">
              <w:rPr>
                <w:rFonts w:eastAsia="Calibri"/>
                <w:b/>
              </w:rPr>
              <w:t>3. Обеспечение права граждан на доступ к информации о деятельности УО и МП</w:t>
            </w:r>
          </w:p>
        </w:tc>
      </w:tr>
      <w:tr w:rsidR="00AD1187" w:rsidRPr="00292F63" w:rsidTr="002C4E5F">
        <w:tc>
          <w:tcPr>
            <w:tcW w:w="352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3.1.</w:t>
            </w:r>
          </w:p>
        </w:tc>
        <w:tc>
          <w:tcPr>
            <w:tcW w:w="2623" w:type="pct"/>
            <w:shd w:val="clear" w:color="auto" w:fill="auto"/>
          </w:tcPr>
          <w:p w:rsidR="00AD1187" w:rsidRPr="00292F63" w:rsidRDefault="00AD1187" w:rsidP="00AD1187">
            <w:pPr>
              <w:ind w:right="707"/>
              <w:jc w:val="both"/>
              <w:rPr>
                <w:rFonts w:eastAsia="Calibri"/>
              </w:rPr>
            </w:pPr>
            <w:r w:rsidRPr="00292F63">
              <w:rPr>
                <w:rFonts w:eastAsia="Calibri"/>
              </w:rPr>
              <w:t>Размещение на сайте УО и МП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030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 xml:space="preserve">постоянно по мере необходимости </w:t>
            </w:r>
          </w:p>
        </w:tc>
        <w:tc>
          <w:tcPr>
            <w:tcW w:w="996" w:type="pct"/>
            <w:shd w:val="clear" w:color="auto" w:fill="auto"/>
          </w:tcPr>
          <w:p w:rsidR="00AD1187" w:rsidRPr="00292F63" w:rsidRDefault="00AD1187" w:rsidP="00AD1187">
            <w:pPr>
              <w:ind w:right="707"/>
              <w:rPr>
                <w:rFonts w:eastAsia="Calibri"/>
              </w:rPr>
            </w:pPr>
            <w:r w:rsidRPr="00292F63">
              <w:rPr>
                <w:rFonts w:eastAsia="Calibri"/>
              </w:rPr>
              <w:t>Рыжов А.Г.</w:t>
            </w:r>
          </w:p>
        </w:tc>
      </w:tr>
    </w:tbl>
    <w:p w:rsidR="00883581" w:rsidRPr="00AD1187" w:rsidRDefault="00883581" w:rsidP="00AD1187">
      <w:pPr>
        <w:ind w:right="707"/>
      </w:pPr>
    </w:p>
    <w:sectPr w:rsidR="00883581" w:rsidRPr="00AD1187" w:rsidSect="00AD1187">
      <w:type w:val="continuous"/>
      <w:pgSz w:w="11906" w:h="16838"/>
      <w:pgMar w:top="1135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15" w:rsidRDefault="000C3515">
      <w:r>
        <w:separator/>
      </w:r>
    </w:p>
  </w:endnote>
  <w:endnote w:type="continuationSeparator" w:id="0">
    <w:p w:rsidR="000C3515" w:rsidRDefault="000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15" w:rsidRDefault="000C3515">
      <w:r>
        <w:separator/>
      </w:r>
    </w:p>
  </w:footnote>
  <w:footnote w:type="continuationSeparator" w:id="0">
    <w:p w:rsidR="000C3515" w:rsidRDefault="000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AE2"/>
    <w:multiLevelType w:val="hybridMultilevel"/>
    <w:tmpl w:val="D96A3E1E"/>
    <w:lvl w:ilvl="0" w:tplc="0CEADB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D4895"/>
    <w:multiLevelType w:val="hybridMultilevel"/>
    <w:tmpl w:val="AF525614"/>
    <w:lvl w:ilvl="0" w:tplc="96AEFB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F100E16"/>
    <w:multiLevelType w:val="hybridMultilevel"/>
    <w:tmpl w:val="F77E30C6"/>
    <w:lvl w:ilvl="0" w:tplc="0CEA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333C1B"/>
    <w:multiLevelType w:val="hybridMultilevel"/>
    <w:tmpl w:val="AEC0A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4DA8"/>
    <w:multiLevelType w:val="hybridMultilevel"/>
    <w:tmpl w:val="FCF0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B7A"/>
    <w:multiLevelType w:val="hybridMultilevel"/>
    <w:tmpl w:val="AEC0A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4CF8"/>
    <w:multiLevelType w:val="hybridMultilevel"/>
    <w:tmpl w:val="19D0AA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5C3F61"/>
    <w:multiLevelType w:val="hybridMultilevel"/>
    <w:tmpl w:val="D896770C"/>
    <w:lvl w:ilvl="0" w:tplc="0CE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D653A"/>
    <w:multiLevelType w:val="hybridMultilevel"/>
    <w:tmpl w:val="02A25396"/>
    <w:lvl w:ilvl="0" w:tplc="050848CE">
      <w:start w:val="1"/>
      <w:numFmt w:val="decimal"/>
      <w:lvlText w:val="%1."/>
      <w:lvlJc w:val="left"/>
      <w:pPr>
        <w:ind w:left="1116" w:hanging="6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C43E06"/>
    <w:multiLevelType w:val="multilevel"/>
    <w:tmpl w:val="9F5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B53C7"/>
    <w:multiLevelType w:val="hybridMultilevel"/>
    <w:tmpl w:val="BBD0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7B57"/>
    <w:multiLevelType w:val="hybridMultilevel"/>
    <w:tmpl w:val="34EEDD9E"/>
    <w:lvl w:ilvl="0" w:tplc="F3988E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65EB6"/>
    <w:multiLevelType w:val="hybridMultilevel"/>
    <w:tmpl w:val="BE3A27A0"/>
    <w:lvl w:ilvl="0" w:tplc="0CE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71E55"/>
    <w:multiLevelType w:val="hybridMultilevel"/>
    <w:tmpl w:val="F322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5635C"/>
    <w:multiLevelType w:val="multilevel"/>
    <w:tmpl w:val="09543D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4C6DD6"/>
    <w:multiLevelType w:val="hybridMultilevel"/>
    <w:tmpl w:val="E6F28C88"/>
    <w:lvl w:ilvl="0" w:tplc="F39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542A6"/>
    <w:multiLevelType w:val="hybridMultilevel"/>
    <w:tmpl w:val="153A9B76"/>
    <w:lvl w:ilvl="0" w:tplc="DF34489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9EA16D9"/>
    <w:multiLevelType w:val="hybridMultilevel"/>
    <w:tmpl w:val="A2A89C48"/>
    <w:lvl w:ilvl="0" w:tplc="0CE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55B30"/>
    <w:multiLevelType w:val="hybridMultilevel"/>
    <w:tmpl w:val="912CD9BA"/>
    <w:lvl w:ilvl="0" w:tplc="BB58C56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DFC1A88"/>
    <w:multiLevelType w:val="hybridMultilevel"/>
    <w:tmpl w:val="7F64B110"/>
    <w:lvl w:ilvl="0" w:tplc="0CEA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248F"/>
    <w:multiLevelType w:val="hybridMultilevel"/>
    <w:tmpl w:val="0A80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361"/>
    <w:multiLevelType w:val="hybridMultilevel"/>
    <w:tmpl w:val="02A25396"/>
    <w:lvl w:ilvl="0" w:tplc="050848CE">
      <w:start w:val="1"/>
      <w:numFmt w:val="decimal"/>
      <w:lvlText w:val="%1."/>
      <w:lvlJc w:val="left"/>
      <w:pPr>
        <w:ind w:left="1116" w:hanging="6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8E1D4E"/>
    <w:multiLevelType w:val="hybridMultilevel"/>
    <w:tmpl w:val="AFA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B5462"/>
    <w:multiLevelType w:val="hybridMultilevel"/>
    <w:tmpl w:val="AEC0A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56B05"/>
    <w:multiLevelType w:val="hybridMultilevel"/>
    <w:tmpl w:val="FC4EBF22"/>
    <w:lvl w:ilvl="0" w:tplc="EA2ADE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33B6BC9"/>
    <w:multiLevelType w:val="hybridMultilevel"/>
    <w:tmpl w:val="AE32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F26FA"/>
    <w:multiLevelType w:val="hybridMultilevel"/>
    <w:tmpl w:val="8896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A1556"/>
    <w:multiLevelType w:val="hybridMultilevel"/>
    <w:tmpl w:val="AAF60C0A"/>
    <w:lvl w:ilvl="0" w:tplc="76CA9E40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B44D2C"/>
    <w:multiLevelType w:val="hybridMultilevel"/>
    <w:tmpl w:val="1AD2539E"/>
    <w:lvl w:ilvl="0" w:tplc="0CE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A5A1F"/>
    <w:multiLevelType w:val="hybridMultilevel"/>
    <w:tmpl w:val="D9063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85514"/>
    <w:multiLevelType w:val="hybridMultilevel"/>
    <w:tmpl w:val="398619D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1BCC"/>
    <w:multiLevelType w:val="hybridMultilevel"/>
    <w:tmpl w:val="58704EA6"/>
    <w:lvl w:ilvl="0" w:tplc="3056DE1C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CE111F7"/>
    <w:multiLevelType w:val="hybridMultilevel"/>
    <w:tmpl w:val="59FA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6C25F9"/>
    <w:multiLevelType w:val="multilevel"/>
    <w:tmpl w:val="0EEA8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6D3412"/>
    <w:multiLevelType w:val="hybridMultilevel"/>
    <w:tmpl w:val="F1C01C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293FDE"/>
    <w:multiLevelType w:val="hybridMultilevel"/>
    <w:tmpl w:val="6E9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04859"/>
    <w:multiLevelType w:val="hybridMultilevel"/>
    <w:tmpl w:val="5F769DEE"/>
    <w:lvl w:ilvl="0" w:tplc="350A2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7A76F0B"/>
    <w:multiLevelType w:val="hybridMultilevel"/>
    <w:tmpl w:val="3746E67C"/>
    <w:lvl w:ilvl="0" w:tplc="45704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86D28DA"/>
    <w:multiLevelType w:val="hybridMultilevel"/>
    <w:tmpl w:val="FB5C9640"/>
    <w:lvl w:ilvl="0" w:tplc="32D466B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B947646"/>
    <w:multiLevelType w:val="hybridMultilevel"/>
    <w:tmpl w:val="A9DE370E"/>
    <w:lvl w:ilvl="0" w:tplc="12C0D4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5BF87AC6"/>
    <w:multiLevelType w:val="hybridMultilevel"/>
    <w:tmpl w:val="382C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E40B9"/>
    <w:multiLevelType w:val="multilevel"/>
    <w:tmpl w:val="5D329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5EE30344"/>
    <w:multiLevelType w:val="hybridMultilevel"/>
    <w:tmpl w:val="14009BB6"/>
    <w:lvl w:ilvl="0" w:tplc="F39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6B5BF0"/>
    <w:multiLevelType w:val="hybridMultilevel"/>
    <w:tmpl w:val="7658703E"/>
    <w:lvl w:ilvl="0" w:tplc="0CE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380B54"/>
    <w:multiLevelType w:val="hybridMultilevel"/>
    <w:tmpl w:val="863665EC"/>
    <w:lvl w:ilvl="0" w:tplc="F39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AC51C7"/>
    <w:multiLevelType w:val="hybridMultilevel"/>
    <w:tmpl w:val="357066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41ABC"/>
    <w:multiLevelType w:val="hybridMultilevel"/>
    <w:tmpl w:val="19366E0E"/>
    <w:lvl w:ilvl="0" w:tplc="0CEA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CA7939"/>
    <w:multiLevelType w:val="multilevel"/>
    <w:tmpl w:val="AFFE2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23"/>
  </w:num>
  <w:num w:numId="5">
    <w:abstractNumId w:val="45"/>
  </w:num>
  <w:num w:numId="6">
    <w:abstractNumId w:val="27"/>
  </w:num>
  <w:num w:numId="7">
    <w:abstractNumId w:val="8"/>
  </w:num>
  <w:num w:numId="8">
    <w:abstractNumId w:val="21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4"/>
  </w:num>
  <w:num w:numId="13">
    <w:abstractNumId w:val="11"/>
  </w:num>
  <w:num w:numId="14">
    <w:abstractNumId w:val="9"/>
  </w:num>
  <w:num w:numId="15">
    <w:abstractNumId w:val="15"/>
  </w:num>
  <w:num w:numId="16">
    <w:abstractNumId w:val="42"/>
  </w:num>
  <w:num w:numId="17">
    <w:abstractNumId w:val="41"/>
  </w:num>
  <w:num w:numId="18">
    <w:abstractNumId w:val="26"/>
  </w:num>
  <w:num w:numId="19">
    <w:abstractNumId w:val="34"/>
  </w:num>
  <w:num w:numId="20">
    <w:abstractNumId w:val="35"/>
  </w:num>
  <w:num w:numId="21">
    <w:abstractNumId w:val="32"/>
  </w:num>
  <w:num w:numId="22">
    <w:abstractNumId w:val="28"/>
  </w:num>
  <w:num w:numId="23">
    <w:abstractNumId w:val="1"/>
  </w:num>
  <w:num w:numId="24">
    <w:abstractNumId w:val="16"/>
  </w:num>
  <w:num w:numId="25">
    <w:abstractNumId w:val="24"/>
  </w:num>
  <w:num w:numId="26">
    <w:abstractNumId w:val="7"/>
  </w:num>
  <w:num w:numId="27">
    <w:abstractNumId w:val="12"/>
  </w:num>
  <w:num w:numId="28">
    <w:abstractNumId w:val="43"/>
  </w:num>
  <w:num w:numId="29">
    <w:abstractNumId w:val="17"/>
  </w:num>
  <w:num w:numId="30">
    <w:abstractNumId w:val="37"/>
  </w:num>
  <w:num w:numId="31">
    <w:abstractNumId w:val="18"/>
  </w:num>
  <w:num w:numId="32">
    <w:abstractNumId w:val="39"/>
  </w:num>
  <w:num w:numId="33">
    <w:abstractNumId w:val="38"/>
  </w:num>
  <w:num w:numId="34">
    <w:abstractNumId w:val="46"/>
  </w:num>
  <w:num w:numId="35">
    <w:abstractNumId w:val="2"/>
  </w:num>
  <w:num w:numId="36">
    <w:abstractNumId w:val="19"/>
  </w:num>
  <w:num w:numId="37">
    <w:abstractNumId w:val="0"/>
  </w:num>
  <w:num w:numId="38">
    <w:abstractNumId w:val="10"/>
  </w:num>
  <w:num w:numId="39">
    <w:abstractNumId w:val="4"/>
  </w:num>
  <w:num w:numId="40">
    <w:abstractNumId w:val="31"/>
  </w:num>
  <w:num w:numId="41">
    <w:abstractNumId w:val="14"/>
  </w:num>
  <w:num w:numId="42">
    <w:abstractNumId w:val="47"/>
  </w:num>
  <w:num w:numId="43">
    <w:abstractNumId w:val="33"/>
  </w:num>
  <w:num w:numId="44">
    <w:abstractNumId w:val="6"/>
  </w:num>
  <w:num w:numId="45">
    <w:abstractNumId w:val="25"/>
  </w:num>
  <w:num w:numId="46">
    <w:abstractNumId w:val="40"/>
  </w:num>
  <w:num w:numId="47">
    <w:abstractNumId w:val="30"/>
  </w:num>
  <w:num w:numId="48">
    <w:abstractNumId w:val="1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2A"/>
    <w:rsid w:val="00010D3D"/>
    <w:rsid w:val="00034A65"/>
    <w:rsid w:val="000510F8"/>
    <w:rsid w:val="000529C8"/>
    <w:rsid w:val="00053DB9"/>
    <w:rsid w:val="00073F4A"/>
    <w:rsid w:val="000C2BC8"/>
    <w:rsid w:val="000C3515"/>
    <w:rsid w:val="000C6C9A"/>
    <w:rsid w:val="00126D27"/>
    <w:rsid w:val="0013493C"/>
    <w:rsid w:val="001978B3"/>
    <w:rsid w:val="001B50E4"/>
    <w:rsid w:val="001B6857"/>
    <w:rsid w:val="001C2B95"/>
    <w:rsid w:val="002147AE"/>
    <w:rsid w:val="0024273C"/>
    <w:rsid w:val="002645AE"/>
    <w:rsid w:val="002A649B"/>
    <w:rsid w:val="002C23EA"/>
    <w:rsid w:val="002C719E"/>
    <w:rsid w:val="002E786C"/>
    <w:rsid w:val="00304D98"/>
    <w:rsid w:val="0039283D"/>
    <w:rsid w:val="003B4096"/>
    <w:rsid w:val="003C4A05"/>
    <w:rsid w:val="003D695B"/>
    <w:rsid w:val="003F1BE2"/>
    <w:rsid w:val="00443D7F"/>
    <w:rsid w:val="004B5147"/>
    <w:rsid w:val="004D77F8"/>
    <w:rsid w:val="00506BE3"/>
    <w:rsid w:val="0051423B"/>
    <w:rsid w:val="005221EF"/>
    <w:rsid w:val="00545FBC"/>
    <w:rsid w:val="00552D06"/>
    <w:rsid w:val="00564F90"/>
    <w:rsid w:val="005A039D"/>
    <w:rsid w:val="006349AB"/>
    <w:rsid w:val="006C1FC5"/>
    <w:rsid w:val="00775B5A"/>
    <w:rsid w:val="00785281"/>
    <w:rsid w:val="007862F6"/>
    <w:rsid w:val="007B764D"/>
    <w:rsid w:val="007F5A81"/>
    <w:rsid w:val="0081666D"/>
    <w:rsid w:val="008244E8"/>
    <w:rsid w:val="00827B3A"/>
    <w:rsid w:val="00832243"/>
    <w:rsid w:val="0084350B"/>
    <w:rsid w:val="00883581"/>
    <w:rsid w:val="008A533B"/>
    <w:rsid w:val="008C16DE"/>
    <w:rsid w:val="009774EA"/>
    <w:rsid w:val="00990690"/>
    <w:rsid w:val="009907C3"/>
    <w:rsid w:val="009A6844"/>
    <w:rsid w:val="00A34359"/>
    <w:rsid w:val="00A52BA2"/>
    <w:rsid w:val="00A67824"/>
    <w:rsid w:val="00A866E3"/>
    <w:rsid w:val="00A8769C"/>
    <w:rsid w:val="00AD1187"/>
    <w:rsid w:val="00AE0E7B"/>
    <w:rsid w:val="00B223A6"/>
    <w:rsid w:val="00B24E87"/>
    <w:rsid w:val="00B3006E"/>
    <w:rsid w:val="00B31348"/>
    <w:rsid w:val="00B35C3C"/>
    <w:rsid w:val="00B62A54"/>
    <w:rsid w:val="00B701F3"/>
    <w:rsid w:val="00B72A0A"/>
    <w:rsid w:val="00B80644"/>
    <w:rsid w:val="00BA0027"/>
    <w:rsid w:val="00BC449F"/>
    <w:rsid w:val="00C263C4"/>
    <w:rsid w:val="00C26C63"/>
    <w:rsid w:val="00C36C31"/>
    <w:rsid w:val="00D41698"/>
    <w:rsid w:val="00D44813"/>
    <w:rsid w:val="00DA44F4"/>
    <w:rsid w:val="00DB6BE0"/>
    <w:rsid w:val="00DD492A"/>
    <w:rsid w:val="00DD5AF6"/>
    <w:rsid w:val="00DF12BF"/>
    <w:rsid w:val="00E11313"/>
    <w:rsid w:val="00E52238"/>
    <w:rsid w:val="00E61BC3"/>
    <w:rsid w:val="00EA1B99"/>
    <w:rsid w:val="00EF125D"/>
    <w:rsid w:val="00F020BF"/>
    <w:rsid w:val="00F06B34"/>
    <w:rsid w:val="00F21CAF"/>
    <w:rsid w:val="00F26E8A"/>
    <w:rsid w:val="00F272EF"/>
    <w:rsid w:val="00F47AEF"/>
    <w:rsid w:val="00FC75A3"/>
    <w:rsid w:val="00FD5A7B"/>
    <w:rsid w:val="00FE24EB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0D3D"/>
    <w:pPr>
      <w:spacing w:before="60" w:after="60"/>
    </w:pPr>
  </w:style>
  <w:style w:type="paragraph" w:styleId="a4">
    <w:name w:val="Body Text Indent"/>
    <w:basedOn w:val="a"/>
    <w:link w:val="a5"/>
    <w:unhideWhenUsed/>
    <w:rsid w:val="00010D3D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10D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10D3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0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qFormat/>
    <w:rsid w:val="00053DB9"/>
    <w:pPr>
      <w:ind w:left="720"/>
      <w:contextualSpacing/>
    </w:pPr>
  </w:style>
  <w:style w:type="character" w:customStyle="1" w:styleId="11">
    <w:name w:val="Название Знак1"/>
    <w:basedOn w:val="a0"/>
    <w:rsid w:val="00B22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link w:val="a8"/>
    <w:rsid w:val="00B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A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9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786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2F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82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4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BC449F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BC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44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C4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C449F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paragraph" w:styleId="af0">
    <w:name w:val="header"/>
    <w:basedOn w:val="a"/>
    <w:link w:val="af1"/>
    <w:unhideWhenUsed/>
    <w:rsid w:val="00BC44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BC449F"/>
  </w:style>
  <w:style w:type="character" w:customStyle="1" w:styleId="af2">
    <w:name w:val="Цветовое выделение"/>
    <w:uiPriority w:val="99"/>
    <w:rsid w:val="00F06B3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06B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F06B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F06B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6">
    <w:name w:val="footer"/>
    <w:basedOn w:val="a"/>
    <w:link w:val="af7"/>
    <w:unhideWhenUsed/>
    <w:rsid w:val="00A52B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2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C26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Другое_"/>
    <w:basedOn w:val="a0"/>
    <w:link w:val="afa"/>
    <w:rsid w:val="00C26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C26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26C63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afa">
    <w:name w:val="Другое"/>
    <w:basedOn w:val="a"/>
    <w:link w:val="af9"/>
    <w:rsid w:val="00C26C63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afc">
    <w:name w:val="Подпись к таблице"/>
    <w:basedOn w:val="a"/>
    <w:link w:val="afb"/>
    <w:rsid w:val="00C26C63"/>
    <w:pPr>
      <w:widowControl w:val="0"/>
      <w:shd w:val="clear" w:color="auto" w:fill="FFFFFF"/>
      <w:spacing w:line="235" w:lineRule="auto"/>
    </w:pPr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C26C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26C63"/>
    <w:pPr>
      <w:widowControl w:val="0"/>
      <w:shd w:val="clear" w:color="auto" w:fill="FFFFFF"/>
      <w:spacing w:after="220"/>
    </w:pPr>
    <w:rPr>
      <w:sz w:val="16"/>
      <w:szCs w:val="16"/>
      <w:lang w:eastAsia="en-US"/>
    </w:rPr>
  </w:style>
  <w:style w:type="character" w:customStyle="1" w:styleId="WW8Num8z3">
    <w:name w:val="WW8Num8z3"/>
    <w:rsid w:val="001B6857"/>
    <w:rPr>
      <w:rFonts w:ascii="Symbol" w:hAnsi="Symbol" w:cs="Symbol"/>
    </w:rPr>
  </w:style>
  <w:style w:type="character" w:styleId="afd">
    <w:name w:val="Hyperlink"/>
    <w:uiPriority w:val="99"/>
    <w:rsid w:val="001B6857"/>
    <w:rPr>
      <w:color w:val="0000FF"/>
      <w:u w:val="single"/>
    </w:rPr>
  </w:style>
  <w:style w:type="paragraph" w:styleId="afe">
    <w:name w:val="Document Map"/>
    <w:basedOn w:val="a"/>
    <w:link w:val="aff"/>
    <w:semiHidden/>
    <w:rsid w:val="004B51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B51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0">
    <w:name w:val="Знак Знак"/>
    <w:basedOn w:val="a"/>
    <w:autoRedefine/>
    <w:rsid w:val="004B514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ropdown-user-namefirst-letter">
    <w:name w:val="dropdown-user-name__first-letter"/>
    <w:basedOn w:val="a0"/>
    <w:rsid w:val="004B5147"/>
  </w:style>
  <w:style w:type="character" w:customStyle="1" w:styleId="Exact">
    <w:name w:val="Подпись к картинке Exact"/>
    <w:link w:val="aff1"/>
    <w:rsid w:val="004B5147"/>
    <w:rPr>
      <w:sz w:val="21"/>
      <w:szCs w:val="21"/>
      <w:shd w:val="clear" w:color="auto" w:fill="FFFFFF"/>
    </w:rPr>
  </w:style>
  <w:style w:type="paragraph" w:customStyle="1" w:styleId="aff1">
    <w:name w:val="Подпись к картинке"/>
    <w:basedOn w:val="a"/>
    <w:link w:val="Exact"/>
    <w:rsid w:val="004B514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pple-converted-space">
    <w:name w:val="apple-converted-space"/>
    <w:rsid w:val="004B5147"/>
  </w:style>
  <w:style w:type="character" w:customStyle="1" w:styleId="218pt-1pt">
    <w:name w:val="Основной текст (2) + 18 pt;Курсив;Интервал -1 pt"/>
    <w:rsid w:val="004B5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rsid w:val="004B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Колонтитул"/>
    <w:rsid w:val="004B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4B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link w:val="14"/>
    <w:rsid w:val="004B5147"/>
    <w:rPr>
      <w:b/>
      <w:bCs/>
      <w:shd w:val="clear" w:color="auto" w:fill="FFFFFF"/>
    </w:rPr>
  </w:style>
  <w:style w:type="character" w:customStyle="1" w:styleId="213pt">
    <w:name w:val="Основной текст (2) + 13 pt"/>
    <w:rsid w:val="004B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4B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4B5147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4B5147"/>
    <w:pPr>
      <w:widowControl w:val="0"/>
      <w:shd w:val="clear" w:color="auto" w:fill="FFFFFF"/>
      <w:spacing w:after="480" w:line="547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4B5147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">
    <w:name w:val="Body text (2)_"/>
    <w:link w:val="Bodytext20"/>
    <w:rsid w:val="004B514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5147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FE24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D7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fwc">
    <w:name w:val="sfwc"/>
    <w:rsid w:val="00990690"/>
  </w:style>
  <w:style w:type="character" w:styleId="aff4">
    <w:name w:val="Strong"/>
    <w:basedOn w:val="a0"/>
    <w:uiPriority w:val="22"/>
    <w:qFormat/>
    <w:rsid w:val="008C16DE"/>
    <w:rPr>
      <w:b/>
      <w:bCs/>
    </w:rPr>
  </w:style>
  <w:style w:type="character" w:customStyle="1" w:styleId="docuntyped-name">
    <w:name w:val="doc__untyped-name"/>
    <w:basedOn w:val="a0"/>
    <w:rsid w:val="008C16DE"/>
  </w:style>
  <w:style w:type="paragraph" w:customStyle="1" w:styleId="titlets">
    <w:name w:val="titlets"/>
    <w:basedOn w:val="a"/>
    <w:rsid w:val="001C2B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0D3D"/>
    <w:pPr>
      <w:spacing w:before="60" w:after="60"/>
    </w:pPr>
  </w:style>
  <w:style w:type="paragraph" w:styleId="a4">
    <w:name w:val="Body Text Indent"/>
    <w:basedOn w:val="a"/>
    <w:link w:val="a5"/>
    <w:unhideWhenUsed/>
    <w:rsid w:val="00010D3D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10D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10D3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0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qFormat/>
    <w:rsid w:val="00053DB9"/>
    <w:pPr>
      <w:ind w:left="720"/>
      <w:contextualSpacing/>
    </w:pPr>
  </w:style>
  <w:style w:type="character" w:customStyle="1" w:styleId="11">
    <w:name w:val="Название Знак1"/>
    <w:basedOn w:val="a0"/>
    <w:rsid w:val="00B22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link w:val="a8"/>
    <w:rsid w:val="00B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A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9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786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2F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82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4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BC449F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BC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44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C4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C449F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paragraph" w:styleId="af0">
    <w:name w:val="header"/>
    <w:basedOn w:val="a"/>
    <w:link w:val="af1"/>
    <w:unhideWhenUsed/>
    <w:rsid w:val="00BC44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BC449F"/>
  </w:style>
  <w:style w:type="character" w:customStyle="1" w:styleId="af2">
    <w:name w:val="Цветовое выделение"/>
    <w:uiPriority w:val="99"/>
    <w:rsid w:val="00F06B3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06B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F06B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F06B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6">
    <w:name w:val="footer"/>
    <w:basedOn w:val="a"/>
    <w:link w:val="af7"/>
    <w:unhideWhenUsed/>
    <w:rsid w:val="00A52B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2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C26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Другое_"/>
    <w:basedOn w:val="a0"/>
    <w:link w:val="afa"/>
    <w:rsid w:val="00C26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C26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26C63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afa">
    <w:name w:val="Другое"/>
    <w:basedOn w:val="a"/>
    <w:link w:val="af9"/>
    <w:rsid w:val="00C26C63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afc">
    <w:name w:val="Подпись к таблице"/>
    <w:basedOn w:val="a"/>
    <w:link w:val="afb"/>
    <w:rsid w:val="00C26C63"/>
    <w:pPr>
      <w:widowControl w:val="0"/>
      <w:shd w:val="clear" w:color="auto" w:fill="FFFFFF"/>
      <w:spacing w:line="235" w:lineRule="auto"/>
    </w:pPr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C26C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26C63"/>
    <w:pPr>
      <w:widowControl w:val="0"/>
      <w:shd w:val="clear" w:color="auto" w:fill="FFFFFF"/>
      <w:spacing w:after="220"/>
    </w:pPr>
    <w:rPr>
      <w:sz w:val="16"/>
      <w:szCs w:val="16"/>
      <w:lang w:eastAsia="en-US"/>
    </w:rPr>
  </w:style>
  <w:style w:type="character" w:customStyle="1" w:styleId="WW8Num8z3">
    <w:name w:val="WW8Num8z3"/>
    <w:rsid w:val="001B6857"/>
    <w:rPr>
      <w:rFonts w:ascii="Symbol" w:hAnsi="Symbol" w:cs="Symbol"/>
    </w:rPr>
  </w:style>
  <w:style w:type="character" w:styleId="afd">
    <w:name w:val="Hyperlink"/>
    <w:uiPriority w:val="99"/>
    <w:rsid w:val="001B6857"/>
    <w:rPr>
      <w:color w:val="0000FF"/>
      <w:u w:val="single"/>
    </w:rPr>
  </w:style>
  <w:style w:type="paragraph" w:styleId="afe">
    <w:name w:val="Document Map"/>
    <w:basedOn w:val="a"/>
    <w:link w:val="aff"/>
    <w:semiHidden/>
    <w:rsid w:val="004B51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B51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0">
    <w:name w:val="Знак Знак"/>
    <w:basedOn w:val="a"/>
    <w:autoRedefine/>
    <w:rsid w:val="004B514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ropdown-user-namefirst-letter">
    <w:name w:val="dropdown-user-name__first-letter"/>
    <w:basedOn w:val="a0"/>
    <w:rsid w:val="004B5147"/>
  </w:style>
  <w:style w:type="character" w:customStyle="1" w:styleId="Exact">
    <w:name w:val="Подпись к картинке Exact"/>
    <w:link w:val="aff1"/>
    <w:rsid w:val="004B5147"/>
    <w:rPr>
      <w:sz w:val="21"/>
      <w:szCs w:val="21"/>
      <w:shd w:val="clear" w:color="auto" w:fill="FFFFFF"/>
    </w:rPr>
  </w:style>
  <w:style w:type="paragraph" w:customStyle="1" w:styleId="aff1">
    <w:name w:val="Подпись к картинке"/>
    <w:basedOn w:val="a"/>
    <w:link w:val="Exact"/>
    <w:rsid w:val="004B514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pple-converted-space">
    <w:name w:val="apple-converted-space"/>
    <w:rsid w:val="004B5147"/>
  </w:style>
  <w:style w:type="character" w:customStyle="1" w:styleId="218pt-1pt">
    <w:name w:val="Основной текст (2) + 18 pt;Курсив;Интервал -1 pt"/>
    <w:rsid w:val="004B5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rsid w:val="004B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Колонтитул"/>
    <w:rsid w:val="004B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4B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link w:val="14"/>
    <w:rsid w:val="004B5147"/>
    <w:rPr>
      <w:b/>
      <w:bCs/>
      <w:shd w:val="clear" w:color="auto" w:fill="FFFFFF"/>
    </w:rPr>
  </w:style>
  <w:style w:type="character" w:customStyle="1" w:styleId="213pt">
    <w:name w:val="Основной текст (2) + 13 pt"/>
    <w:rsid w:val="004B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4B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4B5147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4B5147"/>
    <w:pPr>
      <w:widowControl w:val="0"/>
      <w:shd w:val="clear" w:color="auto" w:fill="FFFFFF"/>
      <w:spacing w:after="480" w:line="547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4B5147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">
    <w:name w:val="Body text (2)_"/>
    <w:link w:val="Bodytext20"/>
    <w:rsid w:val="004B514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5147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FE24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D7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fwc">
    <w:name w:val="sfwc"/>
    <w:rsid w:val="00990690"/>
  </w:style>
  <w:style w:type="character" w:styleId="aff4">
    <w:name w:val="Strong"/>
    <w:basedOn w:val="a0"/>
    <w:uiPriority w:val="22"/>
    <w:qFormat/>
    <w:rsid w:val="008C16DE"/>
    <w:rPr>
      <w:b/>
      <w:bCs/>
    </w:rPr>
  </w:style>
  <w:style w:type="character" w:customStyle="1" w:styleId="docuntyped-name">
    <w:name w:val="doc__untyped-name"/>
    <w:basedOn w:val="a0"/>
    <w:rsid w:val="008C16DE"/>
  </w:style>
  <w:style w:type="paragraph" w:customStyle="1" w:styleId="titlets">
    <w:name w:val="titlets"/>
    <w:basedOn w:val="a"/>
    <w:rsid w:val="001C2B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AB0F-9872-44C5-94FE-F07616A6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59</cp:revision>
  <cp:lastPrinted>2020-07-23T13:51:00Z</cp:lastPrinted>
  <dcterms:created xsi:type="dcterms:W3CDTF">2019-10-30T08:18:00Z</dcterms:created>
  <dcterms:modified xsi:type="dcterms:W3CDTF">2020-07-28T12:05:00Z</dcterms:modified>
</cp:coreProperties>
</file>