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1F" w:rsidRPr="00836689" w:rsidRDefault="00EF3D68" w:rsidP="00E65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EF3D68" w:rsidRPr="00836689" w:rsidRDefault="00EF3D68" w:rsidP="00E65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>результатов тестирования учащихся  11 класса</w:t>
      </w:r>
      <w:r w:rsidR="00836689" w:rsidRPr="00836689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EF3D68" w:rsidRPr="00836689" w:rsidRDefault="00EF3D68" w:rsidP="00EF3D68">
      <w:pPr>
        <w:rPr>
          <w:rFonts w:ascii="Times New Roman" w:hAnsi="Times New Roman" w:cs="Times New Roman"/>
          <w:b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>Январь 2020</w:t>
      </w:r>
    </w:p>
    <w:p w:rsidR="00EF3D68" w:rsidRPr="00836689" w:rsidRDefault="00EF3D68" w:rsidP="00E6541F">
      <w:pPr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 xml:space="preserve">Цель диагностической работы - определить уровень освоения обучающимися основной образовательной программы начального и основного общего образования по предмету «Математика». Измерения проводились с помощью тестов с заданиями базового и профильного уровней. </w:t>
      </w:r>
      <w:proofErr w:type="gramStart"/>
      <w:r w:rsidRPr="00836689">
        <w:rPr>
          <w:rFonts w:ascii="Times New Roman" w:hAnsi="Times New Roman" w:cs="Times New Roman"/>
          <w:sz w:val="28"/>
          <w:szCs w:val="28"/>
        </w:rPr>
        <w:t>Содержание работы построено в соответствии с Федеральным Законом Российской Федерации от 29.12.2012 г. № 273 «Об образовании в Российской Федерации», Федеральным компонентом государственного образовательного стандарта основного общего образования по математике (приказ Министерства образования и науки РФ от 5 марта 2004 г. № 1089, с изменениями от 7 июня 2017 г. № 506), примерной программой по математике основного общего образования, федеральным перечнем учебников, рекомендованных</w:t>
      </w:r>
      <w:proofErr w:type="gramEnd"/>
      <w:r w:rsidRPr="00836689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 к использованию в образовательном процессе в общеобразовательных учреждениях на 2018-19 учебный год. </w:t>
      </w:r>
    </w:p>
    <w:p w:rsidR="00EF3D68" w:rsidRPr="00836689" w:rsidRDefault="00EF3D68" w:rsidP="00E6541F">
      <w:pPr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Полнота проверки достижения планируемых результатов достигается включением заданий по алгебре и геометрии в том процентном соотношении, которое определено спецификацией КИМ ФИПИ.</w:t>
      </w:r>
    </w:p>
    <w:p w:rsidR="00EF3D68" w:rsidRPr="00836689" w:rsidRDefault="00EF3D68" w:rsidP="00E6541F">
      <w:pPr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Результаты проверки работ обучающихся по вариантам, классам представлены в Статистике по проведенному тестированию в виде таблиц</w:t>
      </w:r>
    </w:p>
    <w:p w:rsidR="00EF3D68" w:rsidRPr="00836689" w:rsidRDefault="00EF3D68" w:rsidP="00E65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>Распределение результатов по качеству</w:t>
      </w:r>
    </w:p>
    <w:p w:rsidR="00DE1D6E" w:rsidRPr="00836689" w:rsidRDefault="00EF3D68" w:rsidP="00E6541F">
      <w:pPr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В приведенной ниже таблице общие результаты</w:t>
      </w:r>
      <w:bookmarkStart w:id="0" w:name="_GoBack"/>
      <w:bookmarkEnd w:id="0"/>
    </w:p>
    <w:p w:rsidR="00EF3D68" w:rsidRPr="00836689" w:rsidRDefault="00DE1D6E" w:rsidP="00E6541F">
      <w:pPr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Базовый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3D68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F3D68" w:rsidRDefault="00EF3D68">
            <w:pPr>
              <w:spacing w:after="0" w:line="240" w:lineRule="auto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Количество учеников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% учеников</w:t>
            </w:r>
          </w:p>
        </w:tc>
      </w:tr>
      <w:tr w:rsidR="00EF3D68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Отлично «5»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F3D68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Хорошо «4»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F3D68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Удовлетворительно «3»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F3D68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Плохо «2»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F3D68" w:rsidTr="00EF3D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8" w:rsidRDefault="00EF3D68">
            <w:pPr>
              <w:spacing w:after="0" w:line="240" w:lineRule="auto"/>
              <w:rPr>
                <w:b/>
              </w:rPr>
            </w:pPr>
          </w:p>
        </w:tc>
      </w:tr>
    </w:tbl>
    <w:p w:rsidR="00EF3D68" w:rsidRPr="00836689" w:rsidRDefault="00EF3D68" w:rsidP="00EF3D68">
      <w:pPr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Результаты тестирования показали, что 79% учащихся справились с заданиями базового уровня с оценкой «удовлетворительно» и выше. Результаты 21% учащихся можно отнести к категории «плохо».</w:t>
      </w:r>
    </w:p>
    <w:p w:rsidR="00EF3D68" w:rsidRPr="00836689" w:rsidRDefault="00EF3D68" w:rsidP="00AB47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Среднее количество правильных ответов, данных одним учеником, равно 11. Наибольшее количество правильных ответов у одного ученика равно 17 из 20 возможны</w:t>
      </w:r>
      <w:proofErr w:type="gramStart"/>
      <w:r w:rsidRPr="00836689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36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89">
        <w:rPr>
          <w:rFonts w:ascii="Times New Roman" w:hAnsi="Times New Roman" w:cs="Times New Roman"/>
          <w:sz w:val="28"/>
          <w:szCs w:val="28"/>
        </w:rPr>
        <w:t>Евстафеев</w:t>
      </w:r>
      <w:proofErr w:type="spellEnd"/>
      <w:r w:rsidRPr="00836689">
        <w:rPr>
          <w:rFonts w:ascii="Times New Roman" w:hAnsi="Times New Roman" w:cs="Times New Roman"/>
          <w:sz w:val="28"/>
          <w:szCs w:val="28"/>
        </w:rPr>
        <w:t xml:space="preserve"> Иван Григорьевич и Колупаева Анастасия Алексеевна  МОУ «Ряжская СШ №3»,Томина Варвара Романовна и </w:t>
      </w:r>
      <w:proofErr w:type="spellStart"/>
      <w:r w:rsidRPr="00836689"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 w:rsidRPr="00836689">
        <w:rPr>
          <w:rFonts w:ascii="Times New Roman" w:hAnsi="Times New Roman" w:cs="Times New Roman"/>
          <w:sz w:val="28"/>
          <w:szCs w:val="28"/>
        </w:rPr>
        <w:t xml:space="preserve"> Елизавета Данииловна МОУ «Ряжская СШ №4» ), наименьшее количество правильных ответов у одного ученика равно 1 из 20 возможных(</w:t>
      </w:r>
      <w:proofErr w:type="spellStart"/>
      <w:r w:rsidRPr="00836689">
        <w:rPr>
          <w:rFonts w:ascii="Times New Roman" w:hAnsi="Times New Roman" w:cs="Times New Roman"/>
          <w:sz w:val="28"/>
          <w:szCs w:val="28"/>
        </w:rPr>
        <w:t>Ягнюкова</w:t>
      </w:r>
      <w:proofErr w:type="spellEnd"/>
      <w:r w:rsidRPr="00836689">
        <w:rPr>
          <w:rFonts w:ascii="Times New Roman" w:hAnsi="Times New Roman" w:cs="Times New Roman"/>
          <w:sz w:val="28"/>
          <w:szCs w:val="28"/>
        </w:rPr>
        <w:t xml:space="preserve"> Екатерина Николаевна МОУ «Ряжская СШ №1»)</w:t>
      </w:r>
    </w:p>
    <w:p w:rsidR="00EF3D68" w:rsidRPr="00836689" w:rsidRDefault="00EF3D68" w:rsidP="00EF3D68">
      <w:pPr>
        <w:rPr>
          <w:sz w:val="28"/>
          <w:szCs w:val="28"/>
        </w:rPr>
      </w:pPr>
    </w:p>
    <w:p w:rsidR="00EF3D68" w:rsidRDefault="00EF3D68" w:rsidP="00EF3D68"/>
    <w:p w:rsidR="00EF3D68" w:rsidRDefault="00EF3D68" w:rsidP="00EF3D68"/>
    <w:p w:rsidR="00EF3D68" w:rsidRDefault="00EF3D68" w:rsidP="00EF3D68"/>
    <w:p w:rsidR="00EF3D68" w:rsidRPr="00836689" w:rsidRDefault="00EF3D68" w:rsidP="00EF3D68">
      <w:pPr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Сравнительный анализ общих результатов работ базового уровня ноябрь 2019 и  январь 2020</w:t>
      </w:r>
    </w:p>
    <w:p w:rsidR="00EF3D68" w:rsidRDefault="00EF3D68" w:rsidP="00EF3D6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211195" cy="215074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D68" w:rsidRPr="00836689" w:rsidRDefault="00EF3D68" w:rsidP="00EF3D68">
      <w:pPr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36689">
        <w:rPr>
          <w:rFonts w:ascii="Times New Roman" w:hAnsi="Times New Roman" w:cs="Times New Roman"/>
          <w:sz w:val="28"/>
          <w:szCs w:val="28"/>
        </w:rPr>
        <w:t>количество работ, выполненных на «5» почти не изменилос</w:t>
      </w:r>
      <w:proofErr w:type="gramStart"/>
      <w:r w:rsidRPr="0083668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36689">
        <w:rPr>
          <w:rFonts w:ascii="Times New Roman" w:hAnsi="Times New Roman" w:cs="Times New Roman"/>
          <w:sz w:val="28"/>
          <w:szCs w:val="28"/>
        </w:rPr>
        <w:t>уменьшилось незначительно на о,6%),на «4» – уменьшилось, на «3» и «2» – увеличилось.</w:t>
      </w:r>
    </w:p>
    <w:p w:rsidR="00EF3D68" w:rsidRPr="00836689" w:rsidRDefault="00EF3D68" w:rsidP="00EF3D68">
      <w:pPr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В приведенной ниже таблице результаты</w:t>
      </w:r>
      <w:r w:rsidRPr="0083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</w:rPr>
        <w:t>по школам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413"/>
        <w:gridCol w:w="2131"/>
        <w:gridCol w:w="1128"/>
      </w:tblGrid>
      <w:tr w:rsidR="00EF3D68" w:rsidTr="00EF3D6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Общее 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Отлично</w:t>
            </w:r>
          </w:p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Хорошо</w:t>
            </w:r>
          </w:p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Удовлетворительно</w:t>
            </w:r>
          </w:p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Плохо</w:t>
            </w:r>
          </w:p>
          <w:p w:rsidR="00EF3D68" w:rsidRDefault="00EF3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EF3D68" w:rsidTr="00EF3D6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>МОУ «Ряжская СШ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color w:val="C00000"/>
              </w:rPr>
            </w:pPr>
            <w:r>
              <w:t xml:space="preserve">0       </w:t>
            </w:r>
            <w:r>
              <w:rPr>
                <w:color w:val="C00000"/>
              </w:rPr>
              <w:t>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1         </w:t>
            </w:r>
            <w:r>
              <w:rPr>
                <w:color w:val="C00000"/>
              </w:rPr>
              <w:t>9%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6                    </w:t>
            </w:r>
            <w:r>
              <w:rPr>
                <w:color w:val="C00000"/>
              </w:rPr>
              <w:t>55%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4       </w:t>
            </w:r>
            <w:r>
              <w:rPr>
                <w:color w:val="C00000"/>
              </w:rPr>
              <w:t>36%</w:t>
            </w:r>
          </w:p>
        </w:tc>
      </w:tr>
      <w:tr w:rsidR="00EF3D68" w:rsidTr="00EF3D6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>МОУ «Ряжская СШ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  <w:rPr>
                <w:color w:val="C00000"/>
              </w:rPr>
            </w:pPr>
            <w:r>
              <w:t xml:space="preserve">0       </w:t>
            </w:r>
            <w:r>
              <w:rPr>
                <w:color w:val="C00000"/>
              </w:rPr>
              <w:t>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3         </w:t>
            </w:r>
            <w:r>
              <w:rPr>
                <w:color w:val="C00000"/>
              </w:rPr>
              <w:t>30%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4                    </w:t>
            </w:r>
            <w:r>
              <w:rPr>
                <w:color w:val="C00000"/>
              </w:rPr>
              <w:t>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3       </w:t>
            </w:r>
            <w:r>
              <w:rPr>
                <w:color w:val="C00000"/>
              </w:rPr>
              <w:t>30%</w:t>
            </w:r>
          </w:p>
        </w:tc>
      </w:tr>
      <w:tr w:rsidR="00EF3D68" w:rsidTr="00EF3D6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>МОУ «Ряжская СШ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>2       25</w:t>
            </w:r>
            <w:r>
              <w:rPr>
                <w:color w:val="C00000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3         </w:t>
            </w:r>
            <w:r>
              <w:rPr>
                <w:color w:val="C00000"/>
              </w:rPr>
              <w:t>38%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1                    </w:t>
            </w:r>
            <w:r>
              <w:rPr>
                <w:color w:val="C00000"/>
              </w:rPr>
              <w:t>12%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2       </w:t>
            </w:r>
            <w:r>
              <w:rPr>
                <w:color w:val="C00000"/>
              </w:rPr>
              <w:t>25%</w:t>
            </w:r>
          </w:p>
        </w:tc>
      </w:tr>
      <w:tr w:rsidR="00EF3D68" w:rsidTr="00EF3D6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>МОУ «Ряжская СШ №4»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2       </w:t>
            </w:r>
            <w:r>
              <w:rPr>
                <w:color w:val="C00000"/>
              </w:rPr>
              <w:t>13%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8       </w:t>
            </w:r>
            <w:r>
              <w:rPr>
                <w:color w:val="C00000"/>
              </w:rPr>
              <w:t xml:space="preserve">  54%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5                    </w:t>
            </w:r>
            <w:r>
              <w:rPr>
                <w:color w:val="C00000"/>
              </w:rPr>
              <w:t>33%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8" w:rsidRDefault="00EF3D68">
            <w:pPr>
              <w:spacing w:after="0" w:line="240" w:lineRule="auto"/>
            </w:pPr>
            <w:r>
              <w:t xml:space="preserve">0        </w:t>
            </w:r>
            <w:r>
              <w:rPr>
                <w:color w:val="C00000"/>
              </w:rPr>
              <w:t>0%</w:t>
            </w:r>
          </w:p>
        </w:tc>
      </w:tr>
    </w:tbl>
    <w:p w:rsidR="00A73FD9" w:rsidRDefault="00A73FD9" w:rsidP="00EF3D68">
      <w:pPr>
        <w:rPr>
          <w:rFonts w:ascii="Times New Roman" w:hAnsi="Times New Roman" w:cs="Times New Roman"/>
          <w:sz w:val="24"/>
          <w:szCs w:val="24"/>
        </w:rPr>
      </w:pPr>
    </w:p>
    <w:p w:rsidR="00EF3D68" w:rsidRPr="00836689" w:rsidRDefault="00EF3D68" w:rsidP="00EF3D68">
      <w:pPr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</w:rPr>
        <w:t>Сравнительный анализ результатов по школам работ базового уровня ноябрь 2019 и  январь 2020</w:t>
      </w:r>
    </w:p>
    <w:p w:rsidR="00EF3D68" w:rsidRDefault="00EF3D68" w:rsidP="00E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№1                                                                           Школа №2                              </w:t>
      </w:r>
    </w:p>
    <w:p w:rsidR="00EF3D68" w:rsidRPr="00EF3D68" w:rsidRDefault="00EF3D68" w:rsidP="00EF3D68">
      <w:r>
        <w:rPr>
          <w:noProof/>
          <w:lang w:eastAsia="ru-RU"/>
        </w:rPr>
        <w:drawing>
          <wp:inline distT="0" distB="0" distL="0" distR="0">
            <wp:extent cx="2794635" cy="160210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7D5DC" wp14:editId="48D41012">
            <wp:extent cx="2560320" cy="15875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3D68" w:rsidRDefault="00EF3D68" w:rsidP="00EF3D68">
      <w:pPr>
        <w:rPr>
          <w:rFonts w:ascii="Times New Roman" w:hAnsi="Times New Roman" w:cs="Times New Roman"/>
          <w:sz w:val="24"/>
          <w:szCs w:val="24"/>
        </w:rPr>
      </w:pPr>
    </w:p>
    <w:p w:rsidR="00EF3D68" w:rsidRDefault="00EF3D68" w:rsidP="00E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Школа №3                                                                         Школа №4</w:t>
      </w:r>
    </w:p>
    <w:p w:rsidR="00EF3D68" w:rsidRDefault="00EF3D68" w:rsidP="00EF3D68">
      <w:r>
        <w:rPr>
          <w:noProof/>
          <w:lang w:eastAsia="ru-RU"/>
        </w:rPr>
        <w:drawing>
          <wp:inline distT="0" distB="0" distL="0" distR="0">
            <wp:extent cx="2355215" cy="17557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670175" cy="174117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7925" w:rsidRDefault="00EF3D68">
      <w:pPr>
        <w:rPr>
          <w:rFonts w:ascii="Times New Roman" w:hAnsi="Times New Roman" w:cs="Times New Roman"/>
          <w:sz w:val="24"/>
          <w:szCs w:val="24"/>
        </w:rPr>
      </w:pPr>
      <w:r w:rsidRPr="00EF3D68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выполненных на «5» в школах №1и №2 уменьшилось, в школе №3 –увеличилось, в школе №4-почти не изменилось(увеличилось на 0,8</w:t>
      </w:r>
      <w:r w:rsidRPr="00EF3D6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3D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на «4»- уменьшилось в школах №1,№3,№4 и увеличилось на 2</w:t>
      </w:r>
      <w:r w:rsidRPr="00EF3D6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школе №2</w:t>
      </w:r>
      <w:r w:rsidRPr="00EF3D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«3»- увеличилось в школах №1 и  №4,уменьшилось в школах №2 и №3</w:t>
      </w:r>
      <w:r w:rsidRPr="00EF3D6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на «2»- </w:t>
      </w:r>
      <w:r w:rsidR="00434BEC">
        <w:rPr>
          <w:rFonts w:ascii="Times New Roman" w:hAnsi="Times New Roman" w:cs="Times New Roman"/>
          <w:sz w:val="24"/>
          <w:szCs w:val="24"/>
        </w:rPr>
        <w:t>увеличилось в школах №1(на 12</w:t>
      </w:r>
      <w:r w:rsidR="00434BEC" w:rsidRPr="00434BEC">
        <w:rPr>
          <w:rFonts w:ascii="Times New Roman" w:hAnsi="Times New Roman" w:cs="Times New Roman"/>
          <w:sz w:val="24"/>
          <w:szCs w:val="24"/>
        </w:rPr>
        <w:t>%</w:t>
      </w:r>
      <w:r w:rsidR="00434BEC">
        <w:rPr>
          <w:rFonts w:ascii="Times New Roman" w:hAnsi="Times New Roman" w:cs="Times New Roman"/>
          <w:sz w:val="24"/>
          <w:szCs w:val="24"/>
        </w:rPr>
        <w:t>),№2(на 19</w:t>
      </w:r>
      <w:r w:rsidR="00434BEC" w:rsidRPr="00434BEC">
        <w:rPr>
          <w:rFonts w:ascii="Times New Roman" w:hAnsi="Times New Roman" w:cs="Times New Roman"/>
          <w:sz w:val="24"/>
          <w:szCs w:val="24"/>
        </w:rPr>
        <w:t>%</w:t>
      </w:r>
      <w:r w:rsidR="00434BEC">
        <w:rPr>
          <w:rFonts w:ascii="Times New Roman" w:hAnsi="Times New Roman" w:cs="Times New Roman"/>
          <w:sz w:val="24"/>
          <w:szCs w:val="24"/>
        </w:rPr>
        <w:t>),№3(на 8</w:t>
      </w:r>
      <w:r w:rsidR="00434BEC" w:rsidRPr="00434BEC">
        <w:rPr>
          <w:rFonts w:ascii="Times New Roman" w:hAnsi="Times New Roman" w:cs="Times New Roman"/>
          <w:sz w:val="24"/>
          <w:szCs w:val="24"/>
        </w:rPr>
        <w:t>%</w:t>
      </w:r>
      <w:r w:rsidR="00434BEC">
        <w:rPr>
          <w:rFonts w:ascii="Times New Roman" w:hAnsi="Times New Roman" w:cs="Times New Roman"/>
          <w:sz w:val="24"/>
          <w:szCs w:val="24"/>
        </w:rPr>
        <w:t>)</w:t>
      </w:r>
      <w:r w:rsidR="00434BEC" w:rsidRPr="00434BEC">
        <w:rPr>
          <w:rFonts w:ascii="Times New Roman" w:hAnsi="Times New Roman" w:cs="Times New Roman"/>
          <w:sz w:val="24"/>
          <w:szCs w:val="24"/>
        </w:rPr>
        <w:t xml:space="preserve"> </w:t>
      </w:r>
      <w:r w:rsidR="00434BEC">
        <w:rPr>
          <w:rFonts w:ascii="Times New Roman" w:hAnsi="Times New Roman" w:cs="Times New Roman"/>
          <w:sz w:val="24"/>
          <w:szCs w:val="24"/>
        </w:rPr>
        <w:t xml:space="preserve"> и в школе №4 слало равное 0(уменьшилось на 6</w:t>
      </w:r>
      <w:r w:rsidR="00434BEC" w:rsidRPr="00434BEC">
        <w:rPr>
          <w:rFonts w:ascii="Times New Roman" w:hAnsi="Times New Roman" w:cs="Times New Roman"/>
          <w:sz w:val="24"/>
          <w:szCs w:val="24"/>
        </w:rPr>
        <w:t>%).</w:t>
      </w:r>
    </w:p>
    <w:p w:rsidR="00DE1D6E" w:rsidRPr="00DE1D6E" w:rsidRDefault="00DE1D6E">
      <w:pPr>
        <w:rPr>
          <w:rFonts w:ascii="Times New Roman" w:hAnsi="Times New Roman" w:cs="Times New Roman"/>
          <w:b/>
          <w:sz w:val="24"/>
          <w:szCs w:val="24"/>
        </w:rPr>
      </w:pPr>
      <w:r w:rsidRPr="00DE1D6E"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716"/>
      </w:tblGrid>
      <w:tr w:rsidR="003A7BF6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Количество учеников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% учеников</w:t>
            </w:r>
          </w:p>
        </w:tc>
      </w:tr>
      <w:tr w:rsidR="003A7BF6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 и более баллов        (Отлично «5»)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12</w:t>
            </w:r>
          </w:p>
        </w:tc>
      </w:tr>
      <w:tr w:rsidR="003A7BF6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50-67 баллов                   (Хорошо «4»)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29</w:t>
            </w:r>
          </w:p>
        </w:tc>
      </w:tr>
      <w:tr w:rsidR="003A7BF6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27-49 баллов   (Удовлетворительно «3»)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37</w:t>
            </w:r>
          </w:p>
        </w:tc>
      </w:tr>
      <w:tr w:rsidR="003A7BF6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Менее 27 баллов           (Плохо «2»)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13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22</w:t>
            </w:r>
          </w:p>
        </w:tc>
      </w:tr>
      <w:tr w:rsidR="003A7BF6" w:rsidTr="003A7BF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59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6" w:rsidRDefault="003A7BF6" w:rsidP="00281B75">
            <w:pPr>
              <w:spacing w:after="0" w:line="240" w:lineRule="auto"/>
              <w:rPr>
                <w:b/>
              </w:rPr>
            </w:pPr>
          </w:p>
        </w:tc>
      </w:tr>
    </w:tbl>
    <w:p w:rsidR="003A7BF6" w:rsidRDefault="003A7BF6" w:rsidP="003A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 w:rsidR="00CE23FD">
        <w:rPr>
          <w:rFonts w:ascii="Times New Roman" w:hAnsi="Times New Roman" w:cs="Times New Roman"/>
          <w:sz w:val="24"/>
          <w:szCs w:val="24"/>
        </w:rPr>
        <w:t>ты тестирования показали, что 78</w:t>
      </w:r>
      <w:r>
        <w:rPr>
          <w:rFonts w:ascii="Times New Roman" w:hAnsi="Times New Roman" w:cs="Times New Roman"/>
          <w:sz w:val="24"/>
          <w:szCs w:val="24"/>
        </w:rPr>
        <w:t xml:space="preserve">% учащихся </w:t>
      </w:r>
      <w:r w:rsidR="00CE23FD">
        <w:rPr>
          <w:rFonts w:ascii="Times New Roman" w:hAnsi="Times New Roman" w:cs="Times New Roman"/>
          <w:sz w:val="24"/>
          <w:szCs w:val="24"/>
        </w:rPr>
        <w:t xml:space="preserve">успешно справились с заданиями профильного 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 w:rsidR="00CE23FD">
        <w:rPr>
          <w:rFonts w:ascii="Times New Roman" w:hAnsi="Times New Roman" w:cs="Times New Roman"/>
          <w:sz w:val="24"/>
          <w:szCs w:val="24"/>
        </w:rPr>
        <w:t xml:space="preserve">ня, набрав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3FD">
        <w:rPr>
          <w:rFonts w:ascii="Times New Roman" w:hAnsi="Times New Roman" w:cs="Times New Roman"/>
          <w:sz w:val="24"/>
          <w:szCs w:val="24"/>
        </w:rPr>
        <w:t xml:space="preserve">27 баллов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23FD">
        <w:rPr>
          <w:rFonts w:ascii="Times New Roman" w:hAnsi="Times New Roman" w:cs="Times New Roman"/>
          <w:sz w:val="24"/>
          <w:szCs w:val="24"/>
        </w:rPr>
        <w:t xml:space="preserve"> выше. Результаты 22% учащихся не преодолели минимальный порог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3FD" w:rsidRDefault="00CE23FD" w:rsidP="003A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 результат -80 баллов (Лукьянов Егор Алексеевич  МОУ «Ряжская СШ №4»), минимальный  результат -14 баллов (Корякина Анастасия Александровна МОУ «Ряжская СШ №2»)</w:t>
      </w:r>
    </w:p>
    <w:p w:rsidR="003A7BF6" w:rsidRDefault="003A7BF6" w:rsidP="003A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приведенной ниже таблице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школам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531"/>
        <w:gridCol w:w="1559"/>
        <w:gridCol w:w="1582"/>
        <w:gridCol w:w="1582"/>
      </w:tblGrid>
      <w:tr w:rsidR="00CE23FD" w:rsidTr="00CE23F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Общее 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68баллов и более</w:t>
            </w: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50-67 баллов</w:t>
            </w: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27-49 баллов</w:t>
            </w: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Менее 27 баллов</w:t>
            </w: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Средний </w:t>
            </w:r>
          </w:p>
          <w:p w:rsidR="00CE23FD" w:rsidRDefault="00CE23FD" w:rsidP="00281B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CE23FD" w:rsidTr="00CE23F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>МОУ «Ряжская СШ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  <w:rPr>
                <w:color w:val="C00000"/>
              </w:rPr>
            </w:pPr>
            <w:r>
              <w:t xml:space="preserve">2        </w:t>
            </w:r>
            <w:r>
              <w:rPr>
                <w:color w:val="C00000"/>
              </w:rPr>
              <w:t>29%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0                 </w:t>
            </w:r>
            <w:r>
              <w:rPr>
                <w:color w:val="C0000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4                </w:t>
            </w:r>
            <w:r>
              <w:rPr>
                <w:color w:val="C00000"/>
              </w:rPr>
              <w:t>57%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1               </w:t>
            </w:r>
            <w:r>
              <w:rPr>
                <w:color w:val="C00000"/>
              </w:rPr>
              <w:t>14%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D" w:rsidRDefault="002A5687" w:rsidP="00281B75">
            <w:pPr>
              <w:spacing w:after="0" w:line="240" w:lineRule="auto"/>
            </w:pPr>
            <w:r>
              <w:t>47,9</w:t>
            </w:r>
          </w:p>
        </w:tc>
      </w:tr>
      <w:tr w:rsidR="00CE23FD" w:rsidTr="00CE23F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>МОУ «Ряжская СШ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  <w:rPr>
                <w:color w:val="C00000"/>
              </w:rPr>
            </w:pPr>
            <w:r>
              <w:t xml:space="preserve">1        </w:t>
            </w:r>
            <w:r>
              <w:rPr>
                <w:color w:val="C00000"/>
              </w:rPr>
              <w:t>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7                </w:t>
            </w:r>
            <w:r>
              <w:rPr>
                <w:color w:val="C00000"/>
              </w:rPr>
              <w:t>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6                </w:t>
            </w:r>
            <w:r>
              <w:rPr>
                <w:color w:val="C00000"/>
              </w:rPr>
              <w:t>32%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5               </w:t>
            </w:r>
            <w:r>
              <w:rPr>
                <w:color w:val="C00000"/>
              </w:rPr>
              <w:t>26%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D" w:rsidRDefault="002A5687" w:rsidP="00281B75">
            <w:pPr>
              <w:spacing w:after="0" w:line="240" w:lineRule="auto"/>
            </w:pPr>
            <w:r>
              <w:t>40,3</w:t>
            </w:r>
          </w:p>
        </w:tc>
      </w:tr>
      <w:tr w:rsidR="00CE23FD" w:rsidTr="00CE23F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>МОУ «Ряжская СШ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>1        7</w:t>
            </w:r>
            <w:r>
              <w:rPr>
                <w:color w:val="C00000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2                </w:t>
            </w:r>
            <w:r>
              <w:rPr>
                <w:color w:val="C00000"/>
              </w:rPr>
              <w:t>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6                </w:t>
            </w:r>
            <w:r>
              <w:rPr>
                <w:color w:val="C00000"/>
              </w:rPr>
              <w:t>43%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5               </w:t>
            </w:r>
            <w:r>
              <w:rPr>
                <w:color w:val="C00000"/>
              </w:rPr>
              <w:t>36%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D" w:rsidRDefault="002A5687" w:rsidP="00281B75">
            <w:pPr>
              <w:spacing w:after="0" w:line="240" w:lineRule="auto"/>
            </w:pPr>
            <w:r>
              <w:t>36,7</w:t>
            </w:r>
          </w:p>
        </w:tc>
      </w:tr>
      <w:tr w:rsidR="00CE23FD" w:rsidTr="00CE23F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>МОУ «Ряжская СШ №4»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3        </w:t>
            </w:r>
            <w:r>
              <w:rPr>
                <w:color w:val="C00000"/>
              </w:rPr>
              <w:t>15%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8       </w:t>
            </w:r>
            <w:r>
              <w:rPr>
                <w:color w:val="C00000"/>
              </w:rPr>
              <w:t xml:space="preserve">         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6                </w:t>
            </w:r>
            <w:r>
              <w:rPr>
                <w:color w:val="C00000"/>
              </w:rPr>
              <w:t>32%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D" w:rsidRDefault="00CE23FD" w:rsidP="00281B75">
            <w:pPr>
              <w:spacing w:after="0" w:line="240" w:lineRule="auto"/>
            </w:pPr>
            <w:r>
              <w:t xml:space="preserve">2               </w:t>
            </w:r>
            <w:r>
              <w:rPr>
                <w:color w:val="C00000"/>
              </w:rPr>
              <w:t>11%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D" w:rsidRDefault="002A5687" w:rsidP="00281B75">
            <w:pPr>
              <w:spacing w:after="0" w:line="240" w:lineRule="auto"/>
            </w:pPr>
            <w:r>
              <w:t>48</w:t>
            </w:r>
          </w:p>
        </w:tc>
      </w:tr>
    </w:tbl>
    <w:p w:rsidR="003A7BF6" w:rsidRDefault="003A7BF6" w:rsidP="00E6541F">
      <w:pPr>
        <w:rPr>
          <w:rFonts w:ascii="Times New Roman" w:hAnsi="Times New Roman" w:cs="Times New Roman"/>
          <w:sz w:val="24"/>
          <w:szCs w:val="24"/>
        </w:rPr>
      </w:pPr>
    </w:p>
    <w:sectPr w:rsidR="003A7BF6" w:rsidSect="00A73FD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8"/>
    <w:rsid w:val="00077623"/>
    <w:rsid w:val="001354D2"/>
    <w:rsid w:val="001C7925"/>
    <w:rsid w:val="001E4948"/>
    <w:rsid w:val="0026231D"/>
    <w:rsid w:val="002A5687"/>
    <w:rsid w:val="002C0596"/>
    <w:rsid w:val="003A7BF6"/>
    <w:rsid w:val="00434BEC"/>
    <w:rsid w:val="004552BF"/>
    <w:rsid w:val="005809C7"/>
    <w:rsid w:val="006B2192"/>
    <w:rsid w:val="007604D2"/>
    <w:rsid w:val="00836689"/>
    <w:rsid w:val="00867DAB"/>
    <w:rsid w:val="008830CA"/>
    <w:rsid w:val="008C6B8E"/>
    <w:rsid w:val="008F37F6"/>
    <w:rsid w:val="00A73FD9"/>
    <w:rsid w:val="00AB4761"/>
    <w:rsid w:val="00B55084"/>
    <w:rsid w:val="00CE23FD"/>
    <w:rsid w:val="00D312CC"/>
    <w:rsid w:val="00D44096"/>
    <w:rsid w:val="00D621F0"/>
    <w:rsid w:val="00DE1D6E"/>
    <w:rsid w:val="00E6541F"/>
    <w:rsid w:val="00EF3D68"/>
    <w:rsid w:val="00F0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525993883792E-2"/>
          <c:y val="0.1111111111111111"/>
          <c:w val="0.67584097859327219"/>
          <c:h val="0.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9.6</c:v>
                </c:pt>
                <c:pt idx="1">
                  <c:v>45.2</c:v>
                </c:pt>
                <c:pt idx="2">
                  <c:v>31.7</c:v>
                </c:pt>
                <c:pt idx="3">
                  <c:v>13.5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34</c:v>
                </c:pt>
                <c:pt idx="2">
                  <c:v>36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590080"/>
        <c:axId val="178591616"/>
        <c:axId val="0"/>
      </c:bar3DChart>
      <c:catAx>
        <c:axId val="17859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591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59161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590080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0733944954128445"/>
          <c:y val="0.39351851851851855"/>
          <c:w val="0.1834862385321101"/>
          <c:h val="0.1990740740740740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939929328621903E-2"/>
          <c:y val="0.10126582278481013"/>
          <c:w val="0.66431095406360419"/>
          <c:h val="0.68354430379746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33</c:v>
                </c:pt>
                <c:pt idx="2">
                  <c:v>22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55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604672"/>
        <c:axId val="178651520"/>
        <c:axId val="0"/>
      </c:bar3DChart>
      <c:catAx>
        <c:axId val="178604672"/>
        <c:scaling>
          <c:orientation val="minMax"/>
        </c:scaling>
        <c:delete val="0"/>
        <c:axPos val="b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65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651520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604672"/>
        <c:crosses val="autoZero"/>
        <c:crossBetween val="between"/>
      </c:valAx>
      <c:spPr>
        <a:noFill/>
        <a:ln w="25431">
          <a:noFill/>
        </a:ln>
      </c:spPr>
    </c:plotArea>
    <c:legend>
      <c:legendPos val="r"/>
      <c:layout>
        <c:manualLayout>
          <c:xMode val="edge"/>
          <c:yMode val="edge"/>
          <c:x val="0.80212014134275622"/>
          <c:y val="0.379746835443038"/>
          <c:w val="0.18374558303886926"/>
          <c:h val="0.24683544303797469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10810810810811"/>
          <c:y val="0.10828025477707007"/>
          <c:w val="0.63320463320463316"/>
          <c:h val="0.67515923566878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28</c:v>
                </c:pt>
                <c:pt idx="2">
                  <c:v>50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664576"/>
        <c:axId val="178666112"/>
        <c:axId val="0"/>
      </c:bar3DChart>
      <c:catAx>
        <c:axId val="17866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666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66611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664576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8378378378378377"/>
          <c:y val="0.37579617834394907"/>
          <c:w val="0.20077220077220076"/>
          <c:h val="0.2484076433121019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46387832699619"/>
          <c:y val="8.247422680412371E-2"/>
          <c:w val="0.63878326996197721"/>
          <c:h val="0.74226804123711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54</c:v>
                </c:pt>
                <c:pt idx="2">
                  <c:v>29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</c:v>
                </c:pt>
                <c:pt idx="1">
                  <c:v>38</c:v>
                </c:pt>
                <c:pt idx="2">
                  <c:v>12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733440"/>
        <c:axId val="178734976"/>
        <c:axId val="0"/>
      </c:bar3DChart>
      <c:catAx>
        <c:axId val="17873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734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73497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733440"/>
        <c:crosses val="autoZero"/>
        <c:crossBetween val="between"/>
      </c:valAx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78707224334600756"/>
          <c:y val="0.40206185567010311"/>
          <c:w val="0.19771863117870722"/>
          <c:h val="0.20103092783505155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7037037037037"/>
          <c:y val="9.3023255813953487E-2"/>
          <c:w val="0.64814814814814814"/>
          <c:h val="0.709302325581395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59</c:v>
                </c:pt>
                <c:pt idx="2">
                  <c:v>23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54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748032"/>
        <c:axId val="178762112"/>
        <c:axId val="0"/>
      </c:bar3DChart>
      <c:catAx>
        <c:axId val="17874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762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762112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748032"/>
        <c:crosses val="autoZero"/>
        <c:crossBetween val="between"/>
      </c:valAx>
      <c:spPr>
        <a:noFill/>
        <a:ln w="25429">
          <a:noFill/>
        </a:ln>
      </c:spPr>
    </c:plotArea>
    <c:legend>
      <c:legendPos val="r"/>
      <c:layout>
        <c:manualLayout>
          <c:xMode val="edge"/>
          <c:yMode val="edge"/>
          <c:x val="0.79259259259259263"/>
          <c:y val="0.38953488372093026"/>
          <c:w val="0.19259259259259259"/>
          <c:h val="0.22674418604651161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Татьяна А. Черкасова</cp:lastModifiedBy>
  <cp:revision>6</cp:revision>
  <cp:lastPrinted>2020-01-21T12:45:00Z</cp:lastPrinted>
  <dcterms:created xsi:type="dcterms:W3CDTF">2020-01-21T12:33:00Z</dcterms:created>
  <dcterms:modified xsi:type="dcterms:W3CDTF">2020-07-12T07:30:00Z</dcterms:modified>
</cp:coreProperties>
</file>