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1F" w:rsidRPr="00836689" w:rsidRDefault="00EF3D68" w:rsidP="00E65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8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EF3D68" w:rsidRPr="00836689" w:rsidRDefault="00EF3D68" w:rsidP="00E65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89">
        <w:rPr>
          <w:rFonts w:ascii="Times New Roman" w:hAnsi="Times New Roman" w:cs="Times New Roman"/>
          <w:b/>
          <w:sz w:val="28"/>
          <w:szCs w:val="28"/>
        </w:rPr>
        <w:t>результатов тестирования учащихся  11 класса</w:t>
      </w:r>
      <w:r w:rsidR="00836689" w:rsidRPr="00836689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EF3D68" w:rsidRPr="00836689" w:rsidRDefault="00EF3D68" w:rsidP="00EF3D68">
      <w:pPr>
        <w:rPr>
          <w:rFonts w:ascii="Times New Roman" w:hAnsi="Times New Roman" w:cs="Times New Roman"/>
          <w:b/>
          <w:sz w:val="28"/>
          <w:szCs w:val="28"/>
        </w:rPr>
      </w:pPr>
      <w:r w:rsidRPr="00836689">
        <w:rPr>
          <w:rFonts w:ascii="Times New Roman" w:hAnsi="Times New Roman" w:cs="Times New Roman"/>
          <w:b/>
          <w:sz w:val="28"/>
          <w:szCs w:val="28"/>
        </w:rPr>
        <w:t>Январь 2020</w:t>
      </w:r>
    </w:p>
    <w:p w:rsidR="00EF3D68" w:rsidRPr="00836689" w:rsidRDefault="002C355C" w:rsidP="00E6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3D68" w:rsidRPr="00836689">
        <w:rPr>
          <w:rFonts w:ascii="Times New Roman" w:hAnsi="Times New Roman" w:cs="Times New Roman"/>
          <w:sz w:val="28"/>
          <w:szCs w:val="28"/>
        </w:rPr>
        <w:t xml:space="preserve">Цель диагностической работы - определить уровень освоения обучающимися основной образовательной программы начального и основного общего образования по предмету «Математика». Измерения проводились с помощью тестов с заданиями базового и профильного уровней. </w:t>
      </w:r>
      <w:proofErr w:type="gramStart"/>
      <w:r w:rsidR="00EF3D68" w:rsidRPr="00836689">
        <w:rPr>
          <w:rFonts w:ascii="Times New Roman" w:hAnsi="Times New Roman" w:cs="Times New Roman"/>
          <w:sz w:val="28"/>
          <w:szCs w:val="28"/>
        </w:rPr>
        <w:t>Содержание работы построено в соответствии с Федеральным Законом Российской Федерации от 29.12.2012 г. № 273 «Об образовании в Российской Федерации», Федеральным компонентом государственного образовательного стандарта основного общего образования по математике (приказ Министерства образования и науки РФ от 5 марта 2004 г. № 1089, с изменениями от 7 июня 2017 г. № 506), примерной программой по математике основного общего образования, федеральным перечнем учебников, рекомендованных</w:t>
      </w:r>
      <w:proofErr w:type="gramEnd"/>
      <w:r w:rsidR="00EF3D68" w:rsidRPr="00836689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Российской Федерации к использованию в образовательном процессе в общеобразовательных учреждениях на 2018-19 учебный год. </w:t>
      </w:r>
    </w:p>
    <w:p w:rsidR="00EF3D68" w:rsidRPr="00836689" w:rsidRDefault="002C355C" w:rsidP="00E6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3D68" w:rsidRPr="00836689">
        <w:rPr>
          <w:rFonts w:ascii="Times New Roman" w:hAnsi="Times New Roman" w:cs="Times New Roman"/>
          <w:sz w:val="28"/>
          <w:szCs w:val="28"/>
        </w:rPr>
        <w:t>Полнота проверки достижения планируемых результатов достигается включением заданий по алгебре и геометрии в том процентном соотношении, которое определено спецификацией КИМ ФИПИ.</w:t>
      </w:r>
    </w:p>
    <w:p w:rsidR="00EF3D68" w:rsidRPr="00836689" w:rsidRDefault="00EF3D68" w:rsidP="00E6541F">
      <w:pPr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Результаты проверки работ обучающихся по вариантам, классам представлены в Статистике по проведенному тестированию в виде таблиц</w:t>
      </w:r>
    </w:p>
    <w:p w:rsidR="00EF3D68" w:rsidRPr="007052F9" w:rsidRDefault="00DE1D6E" w:rsidP="00E65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F9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3D68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F3D68" w:rsidRDefault="00EF3D68">
            <w:pPr>
              <w:spacing w:after="0" w:line="240" w:lineRule="auto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Количество учеников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% учеников</w:t>
            </w:r>
          </w:p>
        </w:tc>
      </w:tr>
      <w:tr w:rsidR="00EF3D68" w:rsidRPr="007052F9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Отлично «5»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9</w:t>
            </w:r>
          </w:p>
        </w:tc>
      </w:tr>
      <w:tr w:rsidR="00EF3D68" w:rsidRPr="007052F9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Хорошо «4»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34</w:t>
            </w:r>
          </w:p>
        </w:tc>
      </w:tr>
      <w:tr w:rsidR="00EF3D68" w:rsidRPr="007052F9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Удовлетворительно «3»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36</w:t>
            </w:r>
          </w:p>
        </w:tc>
      </w:tr>
      <w:tr w:rsidR="00EF3D68" w:rsidRPr="007052F9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Плохо «2»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21</w:t>
            </w:r>
          </w:p>
        </w:tc>
      </w:tr>
      <w:tr w:rsidR="00EF3D68" w:rsidRPr="007052F9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8" w:rsidRPr="007052F9" w:rsidRDefault="00EF3D68" w:rsidP="007052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F3D68" w:rsidRPr="00836689" w:rsidRDefault="00EF3D68" w:rsidP="007052F9">
      <w:pPr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Результаты тестирования показали, что 79% учащихся справились с заданиями базового уровня с оценкой «удовлетворительно» и выше. Результаты 21% учащихся можно отнести к категории «плохо».</w:t>
      </w:r>
    </w:p>
    <w:p w:rsidR="00EF3D68" w:rsidRPr="00836689" w:rsidRDefault="00EF3D68" w:rsidP="007052F9">
      <w:pPr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Среднее количество правильных ответов, данных одним учеником, равно 11. Наибольшее количество правильных ответов у одного ученика равно 17 из 20 возможны</w:t>
      </w:r>
      <w:proofErr w:type="gramStart"/>
      <w:r w:rsidRPr="00836689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36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689">
        <w:rPr>
          <w:rFonts w:ascii="Times New Roman" w:hAnsi="Times New Roman" w:cs="Times New Roman"/>
          <w:sz w:val="28"/>
          <w:szCs w:val="28"/>
        </w:rPr>
        <w:t>Евстафеев</w:t>
      </w:r>
      <w:proofErr w:type="spellEnd"/>
      <w:r w:rsidRPr="00836689">
        <w:rPr>
          <w:rFonts w:ascii="Times New Roman" w:hAnsi="Times New Roman" w:cs="Times New Roman"/>
          <w:sz w:val="28"/>
          <w:szCs w:val="28"/>
        </w:rPr>
        <w:t xml:space="preserve"> Иван Григорьевич и Колупаева Анастасия Алексеевна  МОУ «Ряжская СШ №3»,Томина Варвара Романовна и </w:t>
      </w:r>
      <w:proofErr w:type="spellStart"/>
      <w:r w:rsidRPr="00836689"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 w:rsidRPr="00836689">
        <w:rPr>
          <w:rFonts w:ascii="Times New Roman" w:hAnsi="Times New Roman" w:cs="Times New Roman"/>
          <w:sz w:val="28"/>
          <w:szCs w:val="28"/>
        </w:rPr>
        <w:t xml:space="preserve"> Елизавета Данииловна МОУ «Ряжская СШ №4» ), наименьшее количество правильных ответов у одного ученика равно 1 из 20 возможных(</w:t>
      </w:r>
      <w:proofErr w:type="spellStart"/>
      <w:r w:rsidRPr="00836689">
        <w:rPr>
          <w:rFonts w:ascii="Times New Roman" w:hAnsi="Times New Roman" w:cs="Times New Roman"/>
          <w:sz w:val="28"/>
          <w:szCs w:val="28"/>
        </w:rPr>
        <w:t>Ягнюкова</w:t>
      </w:r>
      <w:proofErr w:type="spellEnd"/>
      <w:r w:rsidRPr="00836689">
        <w:rPr>
          <w:rFonts w:ascii="Times New Roman" w:hAnsi="Times New Roman" w:cs="Times New Roman"/>
          <w:sz w:val="28"/>
          <w:szCs w:val="28"/>
        </w:rPr>
        <w:t xml:space="preserve"> Екатерина Николаевна МОУ «Ряжская СШ №1»)</w:t>
      </w:r>
    </w:p>
    <w:p w:rsidR="00EF3D68" w:rsidRPr="00836689" w:rsidRDefault="00EF3D68" w:rsidP="00EF3D68">
      <w:pPr>
        <w:rPr>
          <w:sz w:val="28"/>
          <w:szCs w:val="28"/>
        </w:rPr>
      </w:pPr>
    </w:p>
    <w:p w:rsidR="00EF3D68" w:rsidRDefault="00EF3D68" w:rsidP="00EF3D68"/>
    <w:p w:rsidR="00EF3D68" w:rsidRDefault="00EF3D68" w:rsidP="00EF3D68"/>
    <w:p w:rsidR="00EF3D68" w:rsidRDefault="00EF3D68" w:rsidP="00EF3D68"/>
    <w:p w:rsidR="00EF3D68" w:rsidRPr="00836689" w:rsidRDefault="00EF3D68" w:rsidP="00EF3D68">
      <w:pPr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Сравнительный анализ общих результатов работ базового уровня ноябрь 2019 и  январь 2020</w:t>
      </w:r>
    </w:p>
    <w:p w:rsidR="00EF3D68" w:rsidRDefault="00EF3D68" w:rsidP="00EF3D6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211195" cy="215074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3D68" w:rsidRPr="00836689" w:rsidRDefault="00EF3D68" w:rsidP="00EF3D68">
      <w:pPr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36689">
        <w:rPr>
          <w:rFonts w:ascii="Times New Roman" w:hAnsi="Times New Roman" w:cs="Times New Roman"/>
          <w:sz w:val="28"/>
          <w:szCs w:val="28"/>
        </w:rPr>
        <w:t>количество работ, выполненных на «5» почти не изменилос</w:t>
      </w:r>
      <w:proofErr w:type="gramStart"/>
      <w:r w:rsidRPr="0083668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36689">
        <w:rPr>
          <w:rFonts w:ascii="Times New Roman" w:hAnsi="Times New Roman" w:cs="Times New Roman"/>
          <w:sz w:val="28"/>
          <w:szCs w:val="28"/>
        </w:rPr>
        <w:t>уменьшилось незначительно на о,6%),на «4» – уменьшилось, на «3» и «2» – увеличилось.</w:t>
      </w:r>
    </w:p>
    <w:p w:rsidR="002C355C" w:rsidRPr="00836689" w:rsidRDefault="002C355C" w:rsidP="002C3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689">
        <w:rPr>
          <w:rFonts w:ascii="Times New Roman" w:hAnsi="Times New Roman" w:cs="Times New Roman"/>
          <w:b/>
          <w:sz w:val="28"/>
          <w:szCs w:val="28"/>
        </w:rPr>
        <w:t>Распределение результатов по качеству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1588"/>
        <w:gridCol w:w="1128"/>
      </w:tblGrid>
      <w:tr w:rsidR="00EF3D68" w:rsidTr="007052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Общее 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7052F9" w:rsidP="007052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F3D68">
              <w:rPr>
                <w:b/>
              </w:rPr>
              <w:t xml:space="preserve">   </w:t>
            </w:r>
            <w:r>
              <w:rPr>
                <w:b/>
              </w:rPr>
              <w:t>«</w:t>
            </w:r>
            <w:r w:rsidR="00EF3D68">
              <w:rPr>
                <w:b/>
              </w:rPr>
              <w:t xml:space="preserve"> 5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7052F9" w:rsidP="007052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F3D68">
              <w:rPr>
                <w:b/>
              </w:rPr>
              <w:t xml:space="preserve">   </w:t>
            </w:r>
            <w:r>
              <w:rPr>
                <w:b/>
              </w:rPr>
              <w:t>«</w:t>
            </w:r>
            <w:r w:rsidR="00EF3D68">
              <w:rPr>
                <w:b/>
              </w:rPr>
              <w:t>4</w:t>
            </w:r>
            <w:r>
              <w:rPr>
                <w:b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7052F9">
              <w:rPr>
                <w:b/>
              </w:rPr>
              <w:t>«</w:t>
            </w:r>
            <w:r>
              <w:rPr>
                <w:b/>
              </w:rPr>
              <w:t xml:space="preserve"> 3</w:t>
            </w:r>
            <w:r w:rsidR="007052F9">
              <w:rPr>
                <w:b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7052F9" w:rsidP="007052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F3D68">
              <w:rPr>
                <w:b/>
              </w:rPr>
              <w:t xml:space="preserve">   </w:t>
            </w:r>
            <w:r>
              <w:rPr>
                <w:b/>
              </w:rPr>
              <w:t>«</w:t>
            </w:r>
            <w:r w:rsidR="00EF3D68">
              <w:rPr>
                <w:b/>
              </w:rPr>
              <w:t>2</w:t>
            </w:r>
            <w:r>
              <w:rPr>
                <w:b/>
              </w:rPr>
              <w:t>»</w:t>
            </w:r>
          </w:p>
        </w:tc>
      </w:tr>
      <w:tr w:rsidR="007052F9" w:rsidRPr="007052F9" w:rsidTr="007052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МОУ «Ряжская СШ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0       0%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1      9%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6      55%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4    36%</w:t>
            </w:r>
          </w:p>
        </w:tc>
      </w:tr>
      <w:tr w:rsidR="007052F9" w:rsidRPr="007052F9" w:rsidTr="007052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МОУ «Ряжская СШ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0       0%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3   30%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4      40%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3    30%</w:t>
            </w:r>
          </w:p>
        </w:tc>
      </w:tr>
      <w:tr w:rsidR="007052F9" w:rsidRPr="007052F9" w:rsidTr="007052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МОУ «Ряжская СШ №3»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2     25%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3  38%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1   12%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2  25%</w:t>
            </w:r>
          </w:p>
        </w:tc>
      </w:tr>
      <w:tr w:rsidR="007052F9" w:rsidRPr="007052F9" w:rsidTr="007052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МОУ «Ряжская СШ №4»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2      3%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8   54%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5   33%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Pr="007052F9" w:rsidRDefault="00EF3D68" w:rsidP="007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9">
              <w:rPr>
                <w:rFonts w:ascii="Times New Roman" w:hAnsi="Times New Roman" w:cs="Times New Roman"/>
                <w:sz w:val="24"/>
                <w:szCs w:val="24"/>
              </w:rPr>
              <w:t>0  0%</w:t>
            </w:r>
          </w:p>
        </w:tc>
      </w:tr>
    </w:tbl>
    <w:p w:rsidR="00A73FD9" w:rsidRDefault="00A73FD9" w:rsidP="00EF3D68">
      <w:pPr>
        <w:rPr>
          <w:rFonts w:ascii="Times New Roman" w:hAnsi="Times New Roman" w:cs="Times New Roman"/>
          <w:sz w:val="24"/>
          <w:szCs w:val="24"/>
        </w:rPr>
      </w:pPr>
    </w:p>
    <w:p w:rsidR="00EF3D68" w:rsidRPr="00836689" w:rsidRDefault="00EF3D68" w:rsidP="00EF3D68">
      <w:pPr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Сравнительный анализ результатов по школам работ базового уровня ноябрь 2019 и  январь 2020</w:t>
      </w:r>
    </w:p>
    <w:p w:rsidR="00EF3D68" w:rsidRDefault="00EF3D68" w:rsidP="00E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№1                                                                           Школа №2                              </w:t>
      </w:r>
    </w:p>
    <w:p w:rsidR="00EF3D68" w:rsidRPr="00EF3D68" w:rsidRDefault="00EF3D68" w:rsidP="00EF3D68">
      <w:r>
        <w:rPr>
          <w:noProof/>
          <w:lang w:eastAsia="ru-RU"/>
        </w:rPr>
        <w:drawing>
          <wp:inline distT="0" distB="0" distL="0" distR="0">
            <wp:extent cx="2794635" cy="160210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7D5DC" wp14:editId="48D41012">
            <wp:extent cx="2560320" cy="15875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3D68" w:rsidRDefault="00EF3D68" w:rsidP="00EF3D68">
      <w:pPr>
        <w:rPr>
          <w:rFonts w:ascii="Times New Roman" w:hAnsi="Times New Roman" w:cs="Times New Roman"/>
          <w:sz w:val="24"/>
          <w:szCs w:val="24"/>
        </w:rPr>
      </w:pPr>
    </w:p>
    <w:p w:rsidR="00EF3D68" w:rsidRDefault="00EF3D68" w:rsidP="00E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№3                                                                         Школа №4</w:t>
      </w:r>
    </w:p>
    <w:p w:rsidR="00EF3D68" w:rsidRDefault="00EF3D68" w:rsidP="00EF3D68">
      <w:r>
        <w:rPr>
          <w:noProof/>
          <w:lang w:eastAsia="ru-RU"/>
        </w:rPr>
        <w:lastRenderedPageBreak/>
        <w:drawing>
          <wp:inline distT="0" distB="0" distL="0" distR="0">
            <wp:extent cx="2355215" cy="17557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670175" cy="174117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7925" w:rsidRPr="007052F9" w:rsidRDefault="00EF3D68" w:rsidP="007052F9">
      <w:pPr>
        <w:jc w:val="both"/>
        <w:rPr>
          <w:rFonts w:ascii="Times New Roman" w:hAnsi="Times New Roman" w:cs="Times New Roman"/>
          <w:sz w:val="28"/>
          <w:szCs w:val="28"/>
        </w:rPr>
      </w:pPr>
      <w:r w:rsidRPr="007052F9">
        <w:rPr>
          <w:rFonts w:ascii="Times New Roman" w:hAnsi="Times New Roman" w:cs="Times New Roman"/>
          <w:b/>
          <w:sz w:val="28"/>
          <w:szCs w:val="28"/>
        </w:rPr>
        <w:t>Вывод:</w:t>
      </w:r>
      <w:r w:rsidRPr="007052F9">
        <w:rPr>
          <w:rFonts w:ascii="Times New Roman" w:hAnsi="Times New Roman" w:cs="Times New Roman"/>
          <w:sz w:val="28"/>
          <w:szCs w:val="28"/>
        </w:rPr>
        <w:t xml:space="preserve"> количество работ</w:t>
      </w:r>
      <w:proofErr w:type="gramStart"/>
      <w:r w:rsidRPr="007052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52F9">
        <w:rPr>
          <w:rFonts w:ascii="Times New Roman" w:hAnsi="Times New Roman" w:cs="Times New Roman"/>
          <w:sz w:val="28"/>
          <w:szCs w:val="28"/>
        </w:rPr>
        <w:t xml:space="preserve">выполненных на «5» в школах №1и №2 уменьшилось, в школе №3 –увеличилось, в школе №4-почти не изменилось(увеличилось на 0,8%);на «4»- уменьшилось в школах №1,№3,№4 и увеличилось на 2% в школе №2; на «3»- увеличилось в школах №1 и  №4,уменьшилось в школах №2 и №3; на «2»- </w:t>
      </w:r>
      <w:r w:rsidR="00434BEC" w:rsidRPr="007052F9">
        <w:rPr>
          <w:rFonts w:ascii="Times New Roman" w:hAnsi="Times New Roman" w:cs="Times New Roman"/>
          <w:sz w:val="28"/>
          <w:szCs w:val="28"/>
        </w:rPr>
        <w:t>увеличилось в школах №1(на 12%),№2(на 19%),№3(на 8%)  и в школе №4 слало равное 0(уменьшилось на 6%).</w:t>
      </w:r>
    </w:p>
    <w:p w:rsidR="00DE1D6E" w:rsidRPr="007052F9" w:rsidRDefault="00DE1D6E">
      <w:pPr>
        <w:rPr>
          <w:rFonts w:ascii="Times New Roman" w:hAnsi="Times New Roman" w:cs="Times New Roman"/>
          <w:b/>
          <w:sz w:val="28"/>
          <w:szCs w:val="28"/>
        </w:rPr>
      </w:pPr>
      <w:r w:rsidRPr="007052F9">
        <w:rPr>
          <w:rFonts w:ascii="Times New Roman" w:hAnsi="Times New Roman" w:cs="Times New Roman"/>
          <w:b/>
          <w:sz w:val="28"/>
          <w:szCs w:val="28"/>
        </w:rPr>
        <w:t>Профильный уровень</w:t>
      </w:r>
    </w:p>
    <w:p w:rsidR="002C355C" w:rsidRPr="00836689" w:rsidRDefault="002C355C" w:rsidP="002C3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689">
        <w:rPr>
          <w:rFonts w:ascii="Times New Roman" w:hAnsi="Times New Roman" w:cs="Times New Roman"/>
          <w:b/>
          <w:sz w:val="28"/>
          <w:szCs w:val="28"/>
        </w:rPr>
        <w:t>Распределение результатов по качеству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134"/>
        <w:gridCol w:w="1134"/>
        <w:gridCol w:w="1418"/>
        <w:gridCol w:w="1134"/>
      </w:tblGrid>
      <w:tr w:rsidR="007052F9" w:rsidTr="007052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052F9" w:rsidRDefault="007052F9" w:rsidP="00C835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052F9" w:rsidRDefault="007052F9" w:rsidP="00C835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Общее количество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баллов и более</w:t>
            </w:r>
          </w:p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</w:p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50-67 </w:t>
            </w:r>
          </w:p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27-49</w:t>
            </w:r>
          </w:p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баллов</w:t>
            </w:r>
          </w:p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Менее 27 баллов</w:t>
            </w:r>
          </w:p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  <w:p w:rsidR="007052F9" w:rsidRDefault="007052F9" w:rsidP="00705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7052F9" w:rsidRPr="007052F9" w:rsidTr="007052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 xml:space="preserve">МОУ «Ряжская СШ </w:t>
            </w:r>
            <w:r>
              <w:rPr>
                <w:sz w:val="24"/>
                <w:szCs w:val="24"/>
              </w:rPr>
              <w:t xml:space="preserve">№ </w:t>
            </w:r>
            <w:r w:rsidRPr="007052F9">
              <w:rPr>
                <w:sz w:val="24"/>
                <w:szCs w:val="24"/>
              </w:rPr>
              <w:t>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2   29%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0     0%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4    57%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1     14%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47,9</w:t>
            </w:r>
          </w:p>
        </w:tc>
      </w:tr>
      <w:tr w:rsidR="007052F9" w:rsidRPr="007052F9" w:rsidTr="007052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МОУ «Ряжская СШ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1     5%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7     37%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6    32%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5       26%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40,3</w:t>
            </w:r>
          </w:p>
        </w:tc>
      </w:tr>
      <w:tr w:rsidR="007052F9" w:rsidRPr="007052F9" w:rsidTr="007052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МОУ «Ряжская СШ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1     7%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2     14%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6     43%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5      36%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36,7</w:t>
            </w:r>
          </w:p>
        </w:tc>
      </w:tr>
      <w:tr w:rsidR="007052F9" w:rsidRPr="007052F9" w:rsidTr="007052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МОУ «Ряжская СШ №4»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3  15%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8   42%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6    32%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2      11%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9" w:rsidRPr="007052F9" w:rsidRDefault="007052F9" w:rsidP="0070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F9">
              <w:rPr>
                <w:sz w:val="24"/>
                <w:szCs w:val="24"/>
              </w:rPr>
              <w:t>48</w:t>
            </w:r>
          </w:p>
        </w:tc>
      </w:tr>
    </w:tbl>
    <w:p w:rsidR="007052F9" w:rsidRDefault="007052F9" w:rsidP="007052F9">
      <w:pPr>
        <w:rPr>
          <w:rFonts w:ascii="Times New Roman" w:hAnsi="Times New Roman" w:cs="Times New Roman"/>
          <w:sz w:val="24"/>
          <w:szCs w:val="24"/>
        </w:rPr>
      </w:pPr>
    </w:p>
    <w:p w:rsidR="007052F9" w:rsidRDefault="00705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качественного выполнения работы.</w:t>
      </w:r>
    </w:p>
    <w:p w:rsidR="007052F9" w:rsidRPr="00DE1D6E" w:rsidRDefault="007052F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716"/>
      </w:tblGrid>
      <w:tr w:rsidR="003A7BF6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Количество учеников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% учеников</w:t>
            </w:r>
          </w:p>
        </w:tc>
      </w:tr>
      <w:tr w:rsidR="003A7BF6" w:rsidRPr="007052F9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68 и более баллов        (Отлично «5»)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 xml:space="preserve">                      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 xml:space="preserve">                  12</w:t>
            </w:r>
          </w:p>
        </w:tc>
      </w:tr>
      <w:tr w:rsidR="003A7BF6" w:rsidRPr="007052F9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50-67 баллов                   (Хорошо «4»)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 xml:space="preserve">                      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 xml:space="preserve">                  29</w:t>
            </w:r>
          </w:p>
        </w:tc>
      </w:tr>
      <w:tr w:rsidR="003A7BF6" w:rsidRPr="007052F9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27-49 баллов   (Удовлетворительно «3»)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 xml:space="preserve">                      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 xml:space="preserve">                  37</w:t>
            </w:r>
          </w:p>
        </w:tc>
      </w:tr>
      <w:tr w:rsidR="003A7BF6" w:rsidRPr="007052F9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Менее 27 баллов           (Плохо «2»)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 xml:space="preserve">                      13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 xml:space="preserve">                  22</w:t>
            </w:r>
          </w:p>
        </w:tc>
      </w:tr>
      <w:tr w:rsidR="003A7BF6" w:rsidRPr="007052F9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8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 xml:space="preserve">                                              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7052F9" w:rsidRDefault="003A7BF6" w:rsidP="002C3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F9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6" w:rsidRPr="007052F9" w:rsidRDefault="002C355C" w:rsidP="002C3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355C" w:rsidRDefault="002C355C" w:rsidP="003A7BF6">
      <w:pPr>
        <w:rPr>
          <w:rFonts w:ascii="Times New Roman" w:hAnsi="Times New Roman" w:cs="Times New Roman"/>
          <w:sz w:val="24"/>
          <w:szCs w:val="24"/>
        </w:rPr>
      </w:pPr>
    </w:p>
    <w:p w:rsidR="00CE23FD" w:rsidRDefault="00CE23FD" w:rsidP="003A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 результат -80 баллов (Лукьянов Егор Алексеевич  МОУ «Ряжская СШ №4»), минимальный  результат -14 баллов (Корякина Анастасия Александровна МОУ «Ряжская СШ №2»)</w:t>
      </w:r>
    </w:p>
    <w:p w:rsidR="007052F9" w:rsidRDefault="007052F9" w:rsidP="0070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тестирования показали, что 78% учащихся успешно справились с заданиями профильного  уровня, набрав  27 баллов и выше. Результаты 22% учащихся не преодолели минимальный порог.</w:t>
      </w:r>
    </w:p>
    <w:p w:rsidR="002C355C" w:rsidRDefault="002C355C" w:rsidP="007052F9">
      <w:pPr>
        <w:rPr>
          <w:rFonts w:ascii="Times New Roman" w:hAnsi="Times New Roman" w:cs="Times New Roman"/>
          <w:sz w:val="24"/>
          <w:szCs w:val="24"/>
        </w:rPr>
      </w:pPr>
    </w:p>
    <w:p w:rsidR="002C355C" w:rsidRPr="009E79BD" w:rsidRDefault="007052F9" w:rsidP="007052F9">
      <w:pPr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  <w:r w:rsidR="002C355C" w:rsidRPr="009E79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52F9" w:rsidRPr="009E79BD" w:rsidRDefault="002C355C" w:rsidP="007052F9">
      <w:pPr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 xml:space="preserve"> - Полученные  результаты  обсудить на  районном  методическом   объединении.</w:t>
      </w:r>
    </w:p>
    <w:p w:rsidR="002C355C" w:rsidRPr="009E79BD" w:rsidRDefault="002C355C" w:rsidP="002C355C">
      <w:pPr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 xml:space="preserve">  - Выявить  проблемные темы</w:t>
      </w:r>
      <w:proofErr w:type="gramStart"/>
      <w:r w:rsidRPr="009E79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79BD">
        <w:rPr>
          <w:rFonts w:ascii="Times New Roman" w:hAnsi="Times New Roman" w:cs="Times New Roman"/>
          <w:sz w:val="24"/>
          <w:szCs w:val="24"/>
        </w:rPr>
        <w:t xml:space="preserve"> вызвавшие затруднение  у обучающихся. </w:t>
      </w:r>
    </w:p>
    <w:p w:rsidR="002C355C" w:rsidRPr="009E79BD" w:rsidRDefault="002C355C" w:rsidP="002C355C">
      <w:pPr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 xml:space="preserve">  - Провести</w:t>
      </w:r>
      <w:r w:rsidRPr="009E79BD">
        <w:rPr>
          <w:rFonts w:ascii="Times New Roman" w:hAnsi="Times New Roman" w:cs="Times New Roman"/>
          <w:sz w:val="24"/>
          <w:szCs w:val="24"/>
        </w:rPr>
        <w:t xml:space="preserve"> работу по повышению качества математического образования школьников, в частности, обратить внимание: </w:t>
      </w:r>
    </w:p>
    <w:p w:rsidR="002C355C" w:rsidRPr="009E79BD" w:rsidRDefault="002C355C" w:rsidP="002C355C">
      <w:pPr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>- на закрепление вычислительных навыков учащихся;</w:t>
      </w:r>
    </w:p>
    <w:p w:rsidR="002C355C" w:rsidRPr="009E79BD" w:rsidRDefault="002C355C" w:rsidP="002C355C">
      <w:pPr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 xml:space="preserve">-  на повторение тем: «Графическое решение уравнений и систем уравнений», «Системы линейных неравенств», «Область определения функции», «Стандартный вид числа», «Свойства степени с целым показателем», «Квадратные уравнения», «Свойства центральных и вписанных углов»; </w:t>
      </w:r>
    </w:p>
    <w:p w:rsidR="002C355C" w:rsidRPr="009E79BD" w:rsidRDefault="002C355C" w:rsidP="002C355C">
      <w:pPr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>- на развитие у учащихся интереса к геометрии, стараться решать проблему неформального усвоения математических знаний, которая по-прежнему актуальна в обучении математике;</w:t>
      </w:r>
    </w:p>
    <w:p w:rsidR="002C355C" w:rsidRPr="009E79BD" w:rsidRDefault="002C355C" w:rsidP="002C355C">
      <w:pPr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 xml:space="preserve">- на выделение «проблемных» тем </w:t>
      </w:r>
      <w:r w:rsidR="009E79BD" w:rsidRPr="009E79BD">
        <w:rPr>
          <w:rFonts w:ascii="Times New Roman" w:hAnsi="Times New Roman" w:cs="Times New Roman"/>
          <w:sz w:val="24"/>
          <w:szCs w:val="24"/>
        </w:rPr>
        <w:t xml:space="preserve"> </w:t>
      </w:r>
      <w:r w:rsidRPr="009E79BD">
        <w:rPr>
          <w:rFonts w:ascii="Times New Roman" w:hAnsi="Times New Roman" w:cs="Times New Roman"/>
          <w:sz w:val="24"/>
          <w:szCs w:val="24"/>
        </w:rPr>
        <w:t xml:space="preserve"> в каждом конкретном классе, на работу </w:t>
      </w:r>
      <w:proofErr w:type="gramStart"/>
      <w:r w:rsidRPr="009E79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D">
        <w:rPr>
          <w:rFonts w:ascii="Times New Roman" w:hAnsi="Times New Roman" w:cs="Times New Roman"/>
          <w:sz w:val="24"/>
          <w:szCs w:val="24"/>
        </w:rPr>
        <w:t>ликвидацией</w:t>
      </w:r>
      <w:proofErr w:type="gramEnd"/>
      <w:r w:rsidRPr="009E79BD">
        <w:rPr>
          <w:rFonts w:ascii="Times New Roman" w:hAnsi="Times New Roman" w:cs="Times New Roman"/>
          <w:sz w:val="24"/>
          <w:szCs w:val="24"/>
        </w:rPr>
        <w:t xml:space="preserve"> пробелов в знаниях и умениях учащихся по этим темам, после чего можно постепенно подключать другие темы;</w:t>
      </w:r>
    </w:p>
    <w:p w:rsidR="002C355C" w:rsidRPr="009E79BD" w:rsidRDefault="002C355C" w:rsidP="002C355C">
      <w:pPr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 xml:space="preserve"> </w:t>
      </w:r>
      <w:r w:rsidRPr="009E79BD">
        <w:rPr>
          <w:rFonts w:ascii="Times New Roman" w:hAnsi="Times New Roman" w:cs="Times New Roman"/>
          <w:sz w:val="24"/>
          <w:szCs w:val="24"/>
        </w:rPr>
        <w:t>- на включение в практику педагогической деятельности индивидуальных программ обучения одаренных учащихся;</w:t>
      </w:r>
    </w:p>
    <w:p w:rsidR="002C355C" w:rsidRPr="009E79BD" w:rsidRDefault="002C355C" w:rsidP="002C355C">
      <w:pPr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 xml:space="preserve">- на применение разнообразных форм, методов и приемов повышения учебной мотивации учащихся, стимулирования интереса родителей учащихся к результатам обучения. </w:t>
      </w:r>
    </w:p>
    <w:p w:rsidR="002C355C" w:rsidRPr="009E79BD" w:rsidRDefault="002C355C" w:rsidP="002C355C">
      <w:pPr>
        <w:ind w:left="57" w:right="57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55C" w:rsidRPr="009E79BD" w:rsidRDefault="002C355C" w:rsidP="007052F9">
      <w:pPr>
        <w:rPr>
          <w:rFonts w:ascii="Times New Roman" w:hAnsi="Times New Roman" w:cs="Times New Roman"/>
          <w:sz w:val="24"/>
          <w:szCs w:val="24"/>
        </w:rPr>
      </w:pPr>
    </w:p>
    <w:p w:rsidR="002C355C" w:rsidRPr="009E79BD" w:rsidRDefault="002C355C" w:rsidP="007052F9">
      <w:pPr>
        <w:rPr>
          <w:rFonts w:ascii="Times New Roman" w:hAnsi="Times New Roman" w:cs="Times New Roman"/>
          <w:sz w:val="24"/>
          <w:szCs w:val="24"/>
        </w:rPr>
      </w:pPr>
    </w:p>
    <w:p w:rsidR="007052F9" w:rsidRDefault="007052F9" w:rsidP="003A7B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2F9" w:rsidSect="00A73FD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8"/>
    <w:rsid w:val="00077623"/>
    <w:rsid w:val="001354D2"/>
    <w:rsid w:val="001C7925"/>
    <w:rsid w:val="001E4948"/>
    <w:rsid w:val="0026231D"/>
    <w:rsid w:val="002A5687"/>
    <w:rsid w:val="002C0596"/>
    <w:rsid w:val="002C355C"/>
    <w:rsid w:val="003A7BF6"/>
    <w:rsid w:val="00434BEC"/>
    <w:rsid w:val="004552BF"/>
    <w:rsid w:val="005809C7"/>
    <w:rsid w:val="006B2192"/>
    <w:rsid w:val="007052F9"/>
    <w:rsid w:val="007604D2"/>
    <w:rsid w:val="00836689"/>
    <w:rsid w:val="00867DAB"/>
    <w:rsid w:val="008830CA"/>
    <w:rsid w:val="008C6B8E"/>
    <w:rsid w:val="008F37F6"/>
    <w:rsid w:val="009E79BD"/>
    <w:rsid w:val="00A73FD9"/>
    <w:rsid w:val="00AB4761"/>
    <w:rsid w:val="00B55084"/>
    <w:rsid w:val="00CE23FD"/>
    <w:rsid w:val="00D312CC"/>
    <w:rsid w:val="00D44096"/>
    <w:rsid w:val="00D621F0"/>
    <w:rsid w:val="00DE1D6E"/>
    <w:rsid w:val="00E6541F"/>
    <w:rsid w:val="00EF3D68"/>
    <w:rsid w:val="00F0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4525993883792E-2"/>
          <c:y val="0.1111111111111111"/>
          <c:w val="0.67584097859327219"/>
          <c:h val="0.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9.6</c:v>
                </c:pt>
                <c:pt idx="1">
                  <c:v>45.2</c:v>
                </c:pt>
                <c:pt idx="2">
                  <c:v>31.7</c:v>
                </c:pt>
                <c:pt idx="3">
                  <c:v>13.5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34</c:v>
                </c:pt>
                <c:pt idx="2">
                  <c:v>36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184256"/>
        <c:axId val="143185792"/>
        <c:axId val="0"/>
      </c:bar3DChart>
      <c:catAx>
        <c:axId val="14318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185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18579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184256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0733944954128445"/>
          <c:y val="0.39351851851851855"/>
          <c:w val="0.1834862385321101"/>
          <c:h val="0.19907407407407407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939929328621903E-2"/>
          <c:y val="0.10126582278481013"/>
          <c:w val="0.66431095406360419"/>
          <c:h val="0.683544303797468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9999FF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33</c:v>
                </c:pt>
                <c:pt idx="2">
                  <c:v>22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3366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55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2868736"/>
        <c:axId val="172870272"/>
        <c:axId val="0"/>
      </c:bar3DChart>
      <c:catAx>
        <c:axId val="172868736"/>
        <c:scaling>
          <c:orientation val="minMax"/>
        </c:scaling>
        <c:delete val="0"/>
        <c:axPos val="b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870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870272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868736"/>
        <c:crosses val="autoZero"/>
        <c:crossBetween val="between"/>
      </c:valAx>
      <c:spPr>
        <a:noFill/>
        <a:ln w="25431">
          <a:noFill/>
        </a:ln>
      </c:spPr>
    </c:plotArea>
    <c:legend>
      <c:legendPos val="r"/>
      <c:layout>
        <c:manualLayout>
          <c:xMode val="edge"/>
          <c:yMode val="edge"/>
          <c:x val="0.80212014134275622"/>
          <c:y val="0.379746835443038"/>
          <c:w val="0.18374558303886926"/>
          <c:h val="0.24683544303797469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10810810810811"/>
          <c:y val="0.10828025477707007"/>
          <c:w val="0.63320463320463316"/>
          <c:h val="0.675159235668789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28</c:v>
                </c:pt>
                <c:pt idx="2">
                  <c:v>50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2866944"/>
        <c:axId val="173032576"/>
        <c:axId val="0"/>
      </c:bar3DChart>
      <c:catAx>
        <c:axId val="17286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032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03257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866944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8378378378378377"/>
          <c:y val="0.37579617834394907"/>
          <c:w val="0.20077220077220076"/>
          <c:h val="0.2484076433121019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46387832699619"/>
          <c:y val="8.247422680412371E-2"/>
          <c:w val="0.63878326996197721"/>
          <c:h val="0.74226804123711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54</c:v>
                </c:pt>
                <c:pt idx="2">
                  <c:v>29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</c:v>
                </c:pt>
                <c:pt idx="1">
                  <c:v>38</c:v>
                </c:pt>
                <c:pt idx="2">
                  <c:v>12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3115264"/>
        <c:axId val="173116800"/>
        <c:axId val="0"/>
      </c:bar3DChart>
      <c:catAx>
        <c:axId val="17311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116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116800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115264"/>
        <c:crosses val="autoZero"/>
        <c:crossBetween val="between"/>
      </c:valAx>
      <c:spPr>
        <a:noFill/>
        <a:ln w="25427">
          <a:noFill/>
        </a:ln>
      </c:spPr>
    </c:plotArea>
    <c:legend>
      <c:legendPos val="r"/>
      <c:layout>
        <c:manualLayout>
          <c:xMode val="edge"/>
          <c:yMode val="edge"/>
          <c:x val="0.78707224334600756"/>
          <c:y val="0.40206185567010311"/>
          <c:w val="0.19771863117870722"/>
          <c:h val="0.20103092783505155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7037037037037"/>
          <c:y val="9.3023255813953487E-2"/>
          <c:w val="0.64814814814814814"/>
          <c:h val="0.709302325581395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59</c:v>
                </c:pt>
                <c:pt idx="2">
                  <c:v>23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54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3228416"/>
        <c:axId val="173229952"/>
        <c:axId val="0"/>
      </c:bar3DChart>
      <c:catAx>
        <c:axId val="17322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229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229952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228416"/>
        <c:crosses val="autoZero"/>
        <c:crossBetween val="between"/>
      </c:valAx>
      <c:spPr>
        <a:noFill/>
        <a:ln w="25429">
          <a:noFill/>
        </a:ln>
      </c:spPr>
    </c:plotArea>
    <c:legend>
      <c:legendPos val="r"/>
      <c:layout>
        <c:manualLayout>
          <c:xMode val="edge"/>
          <c:yMode val="edge"/>
          <c:x val="0.79259259259259263"/>
          <c:y val="0.38953488372093026"/>
          <c:w val="0.19259259259259259"/>
          <c:h val="0.22674418604651161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Татьяна А. Черкасова</cp:lastModifiedBy>
  <cp:revision>7</cp:revision>
  <cp:lastPrinted>2020-01-21T12:45:00Z</cp:lastPrinted>
  <dcterms:created xsi:type="dcterms:W3CDTF">2020-01-21T12:33:00Z</dcterms:created>
  <dcterms:modified xsi:type="dcterms:W3CDTF">2021-03-21T15:23:00Z</dcterms:modified>
</cp:coreProperties>
</file>