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Pr="00645F4E" w:rsidRDefault="00645F4E" w:rsidP="00645F4E">
      <w:pPr>
        <w:pStyle w:val="a3"/>
        <w:shd w:val="clear" w:color="auto" w:fill="F4F7FC"/>
        <w:spacing w:before="0" w:beforeAutospacing="0" w:after="225" w:afterAutospacing="0"/>
        <w:jc w:val="center"/>
        <w:rPr>
          <w:sz w:val="28"/>
          <w:szCs w:val="28"/>
        </w:rPr>
      </w:pPr>
      <w:r w:rsidRPr="00645F4E">
        <w:rPr>
          <w:sz w:val="28"/>
          <w:szCs w:val="28"/>
        </w:rPr>
        <w:t>Показатели, используемые в муниципальной системе объективности процедур оценки качества и олимпиад школьников:</w:t>
      </w:r>
    </w:p>
    <w:p w:rsidR="00645F4E" w:rsidRPr="00645F4E" w:rsidRDefault="00645F4E" w:rsidP="00645F4E">
      <w:pPr>
        <w:pStyle w:val="a3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1) объективность оценки образовательных результатов в образовательных организациях:</w:t>
      </w:r>
    </w:p>
    <w:p w:rsidR="00645F4E" w:rsidRPr="00645F4E" w:rsidRDefault="00645F4E" w:rsidP="00645F4E">
      <w:pPr>
        <w:pStyle w:val="a3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количество оценочных процедур, в которых для данной ОО обнаружены признаки необъективности результатов (внешний индекс необъективности ОО)</w:t>
      </w:r>
    </w:p>
    <w:p w:rsidR="00645F4E" w:rsidRPr="00645F4E" w:rsidRDefault="00645F4E" w:rsidP="00645F4E">
      <w:pPr>
        <w:pStyle w:val="a3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процентная доля медалистов, которые получили результаты ЕГЭ существенно ниже, чем требуемые для подтверждения медали (индекс </w:t>
      </w:r>
      <w:proofErr w:type="spellStart"/>
      <w:r w:rsidRPr="00645F4E">
        <w:rPr>
          <w:sz w:val="28"/>
          <w:szCs w:val="28"/>
        </w:rPr>
        <w:t>неподтверждения</w:t>
      </w:r>
      <w:proofErr w:type="spellEnd"/>
      <w:r w:rsidRPr="00645F4E">
        <w:rPr>
          <w:sz w:val="28"/>
          <w:szCs w:val="28"/>
        </w:rPr>
        <w:t xml:space="preserve"> медалистов)</w:t>
      </w:r>
    </w:p>
    <w:p w:rsidR="00645F4E" w:rsidRPr="00645F4E" w:rsidRDefault="00645F4E" w:rsidP="00645F4E">
      <w:pPr>
        <w:pStyle w:val="a3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2) объективность проведения оценочных процедур и олимпиад школьников:</w:t>
      </w:r>
    </w:p>
    <w:p w:rsidR="00645F4E" w:rsidRPr="00645F4E" w:rsidRDefault="00645F4E" w:rsidP="00645F4E">
      <w:pPr>
        <w:pStyle w:val="a3"/>
        <w:numPr>
          <w:ilvl w:val="0"/>
          <w:numId w:val="4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процентная доля участников каждой олимпиады, не подтвердивших свой результат в ЕГЭ (индекс необъективности олимпиады)</w:t>
      </w:r>
    </w:p>
    <w:p w:rsidR="00645F4E" w:rsidRPr="00645F4E" w:rsidRDefault="00645F4E" w:rsidP="00645F4E">
      <w:pPr>
        <w:pStyle w:val="a3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Источники данных, используемые для сбора информации в системе объективности процедур оценки качества и олимпиад школьников:</w:t>
      </w:r>
    </w:p>
    <w:p w:rsidR="00645F4E" w:rsidRPr="00645F4E" w:rsidRDefault="00645F4E" w:rsidP="00645F4E">
      <w:pPr>
        <w:pStyle w:val="a3"/>
        <w:numPr>
          <w:ilvl w:val="0"/>
          <w:numId w:val="5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федеральная информационная система обеспечения проведения ГИА </w:t>
      </w:r>
      <w:proofErr w:type="gramStart"/>
      <w:r w:rsidRPr="00645F4E">
        <w:rPr>
          <w:sz w:val="28"/>
          <w:szCs w:val="28"/>
        </w:rPr>
        <w:t>обучающихся</w:t>
      </w:r>
      <w:proofErr w:type="gramEnd"/>
      <w:r w:rsidRPr="00645F4E">
        <w:rPr>
          <w:sz w:val="28"/>
          <w:szCs w:val="28"/>
        </w:rPr>
        <w:t xml:space="preserve">, освоивших основные образовательные программы основного общего и среднего общего образования, </w:t>
      </w:r>
    </w:p>
    <w:p w:rsidR="00645F4E" w:rsidRPr="00645F4E" w:rsidRDefault="00645F4E" w:rsidP="00645F4E">
      <w:pPr>
        <w:pStyle w:val="a3"/>
        <w:numPr>
          <w:ilvl w:val="0"/>
          <w:numId w:val="5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645F4E">
        <w:rPr>
          <w:sz w:val="28"/>
          <w:szCs w:val="28"/>
        </w:rPr>
        <w:t>обучающихся</w:t>
      </w:r>
      <w:proofErr w:type="gramEnd"/>
      <w:r w:rsidRPr="00645F4E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645F4E" w:rsidRPr="00645F4E" w:rsidRDefault="00645F4E" w:rsidP="00645F4E">
      <w:pPr>
        <w:pStyle w:val="a3"/>
        <w:numPr>
          <w:ilvl w:val="0"/>
          <w:numId w:val="5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база олимпиад школьников</w:t>
      </w:r>
    </w:p>
    <w:p w:rsidR="00C600B2" w:rsidRPr="00645F4E" w:rsidRDefault="00645F4E" w:rsidP="00645F4E">
      <w:pPr>
        <w:pStyle w:val="a3"/>
        <w:numPr>
          <w:ilvl w:val="0"/>
          <w:numId w:val="5"/>
        </w:numPr>
        <w:shd w:val="clear" w:color="auto" w:fill="F4F7FC"/>
        <w:spacing w:before="0" w:beforeAutospacing="0" w:after="225" w:afterAutospacing="0"/>
        <w:ind w:left="0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открытые статистические данные, с</w:t>
      </w:r>
      <w:r>
        <w:rPr>
          <w:sz w:val="28"/>
          <w:szCs w:val="28"/>
        </w:rPr>
        <w:t>истема регио</w:t>
      </w:r>
      <w:bookmarkStart w:id="0" w:name="_GoBack"/>
      <w:bookmarkEnd w:id="0"/>
      <w:r>
        <w:rPr>
          <w:sz w:val="28"/>
          <w:szCs w:val="28"/>
        </w:rPr>
        <w:t>нальной статистики.</w:t>
      </w:r>
    </w:p>
    <w:sectPr w:rsidR="00C600B2" w:rsidRPr="00645F4E" w:rsidSect="000841D6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A8B"/>
    <w:multiLevelType w:val="multilevel"/>
    <w:tmpl w:val="142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4148"/>
    <w:multiLevelType w:val="multilevel"/>
    <w:tmpl w:val="5B0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8738F"/>
    <w:multiLevelType w:val="multilevel"/>
    <w:tmpl w:val="FA0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DC4C89"/>
    <w:multiLevelType w:val="multilevel"/>
    <w:tmpl w:val="B69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47420B"/>
    <w:multiLevelType w:val="multilevel"/>
    <w:tmpl w:val="BF1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6"/>
    <w:rsid w:val="000841D6"/>
    <w:rsid w:val="00645F4E"/>
    <w:rsid w:val="00C600B2"/>
    <w:rsid w:val="00E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D6"/>
    <w:rPr>
      <w:b/>
      <w:bCs/>
    </w:rPr>
  </w:style>
  <w:style w:type="character" w:styleId="a5">
    <w:name w:val="Hyperlink"/>
    <w:basedOn w:val="a0"/>
    <w:uiPriority w:val="99"/>
    <w:semiHidden/>
    <w:unhideWhenUsed/>
    <w:rsid w:val="00084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D6"/>
    <w:rPr>
      <w:b/>
      <w:bCs/>
    </w:rPr>
  </w:style>
  <w:style w:type="character" w:styleId="a5">
    <w:name w:val="Hyperlink"/>
    <w:basedOn w:val="a0"/>
    <w:uiPriority w:val="99"/>
    <w:semiHidden/>
    <w:unhideWhenUsed/>
    <w:rsid w:val="00084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691">
          <w:marLeft w:val="75"/>
          <w:marRight w:val="75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370">
          <w:marLeft w:val="75"/>
          <w:marRight w:val="75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4226">
          <w:marLeft w:val="75"/>
          <w:marRight w:val="75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2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cp:lastPrinted>2021-03-21T07:34:00Z</cp:lastPrinted>
  <dcterms:created xsi:type="dcterms:W3CDTF">2021-03-21T07:33:00Z</dcterms:created>
  <dcterms:modified xsi:type="dcterms:W3CDTF">2021-03-28T07:48:00Z</dcterms:modified>
</cp:coreProperties>
</file>